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47" w:type="dxa"/>
          </w:tcPr>
          <w:p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账户名称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账户开户银行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缴款人</w:t>
            </w:r>
            <w:r>
              <w:rPr>
                <w:sz w:val="28"/>
              </w:rPr>
              <w:t>账号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收款账户</w:t>
            </w:r>
            <w:r>
              <w:rPr>
                <w:sz w:val="28"/>
              </w:rPr>
              <w:t>名称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中国</w:t>
            </w:r>
            <w:r>
              <w:rPr>
                <w:sz w:val="28"/>
              </w:rPr>
              <w:t>建设银行</w:t>
            </w:r>
            <w:r>
              <w:rPr>
                <w:rFonts w:hint="eastAsia"/>
                <w:sz w:val="28"/>
              </w:rPr>
              <w:t>苍南</w:t>
            </w:r>
            <w:r>
              <w:rPr>
                <w:sz w:val="28"/>
              </w:rPr>
              <w:t>灵溪支行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账号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33001627268053000731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账户</w:t>
            </w:r>
            <w:r>
              <w:rPr>
                <w:sz w:val="28"/>
              </w:rPr>
              <w:t>名称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苍南</w:t>
            </w:r>
            <w:r>
              <w:rPr>
                <w:sz w:val="28"/>
              </w:rPr>
              <w:t>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金额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</w:rPr>
              <w:t>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类型</w:t>
            </w:r>
          </w:p>
        </w:tc>
        <w:tc>
          <w:tcPr>
            <w:tcW w:w="5749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伦理</w:t>
            </w:r>
            <w:r>
              <w:rPr>
                <w:sz w:val="28"/>
              </w:rPr>
              <w:t>初始审查费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  <w:lang w:val="en-US" w:eastAsia="zh-CN"/>
              </w:rPr>
              <w:t>快速</w:t>
            </w:r>
            <w:r>
              <w:rPr>
                <w:sz w:val="28"/>
              </w:rPr>
              <w:t>审查</w:t>
            </w:r>
            <w:r>
              <w:rPr>
                <w:rFonts w:hint="eastAsia"/>
                <w:sz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打款备注</w:t>
            </w:r>
          </w:p>
        </w:tc>
        <w:tc>
          <w:tcPr>
            <w:tcW w:w="5749" w:type="dxa"/>
          </w:tcPr>
          <w:p>
            <w:pPr>
              <w:rPr>
                <w:sz w:val="28"/>
              </w:rPr>
            </w:pP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某某项目</w:t>
            </w:r>
            <w:r>
              <w:rPr>
                <w:rFonts w:hint="eastAsia" w:ascii="宋体" w:hAnsi="宋体" w:eastAsia="宋体"/>
                <w:sz w:val="28"/>
                <w:szCs w:val="24"/>
              </w:rPr>
              <w:t>伦理</w:t>
            </w:r>
            <w:r>
              <w:rPr>
                <w:rFonts w:ascii="宋体" w:hAnsi="宋体" w:eastAsia="宋体"/>
                <w:sz w:val="28"/>
                <w:szCs w:val="24"/>
              </w:rPr>
              <w:t>初始审查费</w:t>
            </w:r>
            <w:bookmarkStart w:id="0" w:name="_GoBack"/>
            <w:bookmarkEnd w:id="0"/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6"/>
        </w:rPr>
        <w:t>伦理</w:t>
      </w:r>
      <w:r>
        <w:rPr>
          <w:b/>
          <w:sz w:val="36"/>
        </w:rPr>
        <w:t>审查费缴费通知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A2"/>
    <w:rsid w:val="000544A2"/>
    <w:rsid w:val="00133707"/>
    <w:rsid w:val="00714F69"/>
    <w:rsid w:val="0074280E"/>
    <w:rsid w:val="00891486"/>
    <w:rsid w:val="008F769B"/>
    <w:rsid w:val="00A95CEF"/>
    <w:rsid w:val="00B64A1C"/>
    <w:rsid w:val="00BD2A75"/>
    <w:rsid w:val="00C3731C"/>
    <w:rsid w:val="00CF15E2"/>
    <w:rsid w:val="20D618CB"/>
    <w:rsid w:val="419E0055"/>
    <w:rsid w:val="497F361E"/>
    <w:rsid w:val="656205F9"/>
    <w:rsid w:val="7D1FB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113</Characters>
  <Lines>1</Lines>
  <Paragraphs>1</Paragraphs>
  <TotalTime>0</TotalTime>
  <ScaleCrop>false</ScaleCrop>
  <LinksUpToDate>false</LinksUpToDate>
  <CharactersWithSpaces>113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2025-01-08T11:14:00Z</dcterms:created>
  <dc:creator>Administrator</dc:creator>
  <cp:lastModifiedBy>Administrator</cp:lastModifiedBy>
  <cp:lastPrinted>2025-06-09T07:31:00Z</cp:lastPrinted>
  <dcterms:modified xsi:type="dcterms:W3CDTF">2026-01-22T01:53:01Z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63BD3510B572539EC694F76790E4D7F9_43</vt:lpwstr>
  </property>
  <property fmtid="{D5CDD505-2E9C-101B-9397-08002B2CF9AE}" pid="3" name="KSOProductBuildVer">
    <vt:lpwstr>2052-11.8.2.12118</vt:lpwstr>
  </property>
  <property fmtid="{D5CDD505-2E9C-101B-9397-08002B2CF9AE}" pid="4" name="KSOTemplateDocerSaveRecord">
    <vt:lpwstr>eyJoZGlkIjoiNDhmOWFkOTY0NzgzMjAxOTNkNTQ0MGIwNjY1YjdhNjAiLCJ1c2VySWQiOiIzMzUwNjE3NjIifQ==</vt:lpwstr>
  </property>
</Properties>
</file>