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07520">
      <w:pPr>
        <w:pStyle w:val="2"/>
        <w:spacing w:before="140" w:line="249" w:lineRule="auto"/>
        <w:ind w:left="1589" w:right="106" w:hanging="1530"/>
        <w:jc w:val="center"/>
        <w:outlineLvl w:val="0"/>
        <w:rPr>
          <w:rFonts w:hint="eastAsia" w:ascii="宋体" w:hAnsi="宋体" w:eastAsia="宋体" w:cs="宋体"/>
          <w:spacing w:val="8"/>
          <w:sz w:val="44"/>
          <w:szCs w:val="44"/>
          <w:highlight w:val="none"/>
        </w:rPr>
      </w:pPr>
      <w:r>
        <w:rPr>
          <w:rFonts w:hint="eastAsia" w:ascii="宋体" w:hAnsi="宋体" w:eastAsia="宋体" w:cs="宋体"/>
          <w:spacing w:val="8"/>
          <w:sz w:val="36"/>
          <w:szCs w:val="36"/>
          <w:highlight w:val="none"/>
        </w:rPr>
        <w:t>苍南县人民医院</w:t>
      </w:r>
      <w:r>
        <w:rPr>
          <w:rFonts w:hint="default" w:ascii="宋体" w:hAnsi="宋体" w:eastAsia="宋体" w:cs="宋体"/>
          <w:spacing w:val="8"/>
          <w:sz w:val="36"/>
          <w:szCs w:val="36"/>
          <w:highlight w:val="none"/>
          <w:lang w:val="en-US" w:eastAsia="zh-CN"/>
        </w:rPr>
        <w:t>虚拟化服务器</w:t>
      </w:r>
      <w:r>
        <w:rPr>
          <w:rFonts w:hint="eastAsia" w:ascii="宋体" w:hAnsi="宋体" w:eastAsia="宋体" w:cs="宋体"/>
          <w:spacing w:val="8"/>
          <w:sz w:val="36"/>
          <w:szCs w:val="36"/>
          <w:highlight w:val="none"/>
        </w:rPr>
        <w:t>采购项目</w:t>
      </w:r>
      <w:r>
        <w:rPr>
          <w:rFonts w:hint="eastAsia" w:cs="宋体"/>
          <w:spacing w:val="8"/>
          <w:sz w:val="36"/>
          <w:szCs w:val="36"/>
          <w:highlight w:val="none"/>
          <w:lang w:val="en-US" w:eastAsia="zh-CN"/>
        </w:rPr>
        <w:t>调研</w:t>
      </w:r>
      <w:r>
        <w:rPr>
          <w:rFonts w:hint="eastAsia" w:ascii="宋体" w:hAnsi="宋体" w:eastAsia="宋体" w:cs="宋体"/>
          <w:spacing w:val="8"/>
          <w:sz w:val="36"/>
          <w:szCs w:val="36"/>
          <w:highlight w:val="none"/>
        </w:rPr>
        <w:t>公告</w:t>
      </w:r>
    </w:p>
    <w:p w14:paraId="35E9EC4F">
      <w:pPr>
        <w:spacing w:line="245" w:lineRule="auto"/>
        <w:rPr>
          <w:rFonts w:ascii="Arial"/>
          <w:sz w:val="21"/>
        </w:rPr>
      </w:pPr>
    </w:p>
    <w:p w14:paraId="62243517">
      <w:pPr>
        <w:spacing w:line="246" w:lineRule="auto"/>
        <w:rPr>
          <w:rFonts w:ascii="Arial"/>
          <w:sz w:val="21"/>
        </w:rPr>
      </w:pPr>
    </w:p>
    <w:p w14:paraId="221F449C">
      <w:pPr>
        <w:pStyle w:val="2"/>
        <w:spacing w:before="100" w:line="345" w:lineRule="auto"/>
        <w:ind w:left="26" w:right="1" w:firstLine="650"/>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highlight w:val="none"/>
          <w:lang w:val="en-US" w:eastAsia="zh-CN"/>
        </w:rPr>
        <w:t>我单位拟于近期开展</w:t>
      </w:r>
      <w:r>
        <w:rPr>
          <w:rFonts w:hint="eastAsia" w:cs="宋体"/>
          <w:spacing w:val="4"/>
          <w:sz w:val="28"/>
          <w:szCs w:val="28"/>
          <w:highlight w:val="none"/>
          <w:lang w:val="en-US" w:eastAsia="zh-CN"/>
        </w:rPr>
        <w:t>苍南县人</w:t>
      </w:r>
      <w:r>
        <w:rPr>
          <w:rFonts w:hint="eastAsia" w:ascii="宋体" w:hAnsi="宋体" w:eastAsia="宋体" w:cs="宋体"/>
          <w:spacing w:val="4"/>
          <w:sz w:val="28"/>
          <w:szCs w:val="28"/>
          <w:highlight w:val="none"/>
          <w:lang w:val="en-US" w:eastAsia="zh-CN"/>
        </w:rPr>
        <w:t>民医院</w:t>
      </w:r>
      <w:r>
        <w:rPr>
          <w:rFonts w:hint="default" w:ascii="宋体" w:hAnsi="宋体" w:eastAsia="宋体" w:cs="宋体"/>
          <w:spacing w:val="4"/>
          <w:sz w:val="28"/>
          <w:szCs w:val="28"/>
          <w:highlight w:val="none"/>
          <w:lang w:val="en-US" w:eastAsia="zh-CN"/>
        </w:rPr>
        <w:t>虚拟化服务器</w:t>
      </w:r>
      <w:r>
        <w:rPr>
          <w:rFonts w:hint="eastAsia" w:ascii="宋体" w:hAnsi="宋体" w:eastAsia="宋体" w:cs="宋体"/>
          <w:spacing w:val="4"/>
          <w:sz w:val="28"/>
          <w:szCs w:val="28"/>
          <w:highlight w:val="none"/>
          <w:lang w:val="en-US" w:eastAsia="zh-CN"/>
        </w:rPr>
        <w:t>采</w:t>
      </w:r>
      <w:r>
        <w:rPr>
          <w:rFonts w:hint="eastAsia" w:cs="宋体"/>
          <w:spacing w:val="4"/>
          <w:sz w:val="28"/>
          <w:szCs w:val="28"/>
          <w:highlight w:val="none"/>
          <w:lang w:val="en-US" w:eastAsia="zh-CN"/>
        </w:rPr>
        <w:t>购</w:t>
      </w:r>
      <w:r>
        <w:rPr>
          <w:rFonts w:hint="eastAsia" w:ascii="宋体" w:hAnsi="宋体" w:eastAsia="宋体" w:cs="宋体"/>
          <w:spacing w:val="4"/>
          <w:sz w:val="28"/>
          <w:szCs w:val="28"/>
          <w:highlight w:val="none"/>
          <w:lang w:val="en-US" w:eastAsia="zh-CN"/>
        </w:rPr>
        <w:t>项目的采购工作</w:t>
      </w:r>
      <w:r>
        <w:rPr>
          <w:rFonts w:hint="eastAsia" w:ascii="宋体" w:hAnsi="宋体" w:eastAsia="宋体" w:cs="宋体"/>
          <w:spacing w:val="4"/>
          <w:sz w:val="28"/>
          <w:szCs w:val="28"/>
          <w:lang w:val="en-US" w:eastAsia="zh-CN"/>
        </w:rPr>
        <w:t>，根据财政部《政府采购需求管理办法》精神，为全面了解该项目的相关情况，现面向市场开展需求调查，欢迎具有相应资质的供应商报名参加。</w:t>
      </w:r>
    </w:p>
    <w:p w14:paraId="1D6A2BC4">
      <w:pPr>
        <w:spacing w:before="204" w:line="228" w:lineRule="auto"/>
        <w:rPr>
          <w:rFonts w:hint="default" w:eastAsia="黑体"/>
          <w:lang w:val="en-US" w:eastAsia="zh-CN"/>
        </w:rPr>
      </w:pPr>
      <w:r>
        <w:rPr>
          <w:rFonts w:ascii="黑体" w:hAnsi="黑体" w:eastAsia="黑体" w:cs="黑体"/>
          <w:spacing w:val="7"/>
          <w:sz w:val="31"/>
          <w:szCs w:val="31"/>
        </w:rPr>
        <w:t>一、</w:t>
      </w:r>
      <w:r>
        <w:rPr>
          <w:rFonts w:hint="eastAsia" w:ascii="黑体" w:hAnsi="黑体" w:eastAsia="黑体" w:cs="黑体"/>
          <w:spacing w:val="7"/>
          <w:sz w:val="31"/>
          <w:szCs w:val="31"/>
          <w:lang w:val="en-US" w:eastAsia="zh-CN"/>
        </w:rPr>
        <w:t>项目清单</w:t>
      </w:r>
    </w:p>
    <w:tbl>
      <w:tblPr>
        <w:tblStyle w:val="8"/>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719"/>
        <w:gridCol w:w="2443"/>
        <w:gridCol w:w="878"/>
        <w:gridCol w:w="1008"/>
        <w:gridCol w:w="2791"/>
      </w:tblGrid>
      <w:tr w14:paraId="1302D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0D6A65C0">
            <w:pPr>
              <w:widowControl w:val="0"/>
              <w:spacing w:before="101" w:line="226" w:lineRule="auto"/>
              <w:jc w:val="center"/>
              <w:rPr>
                <w:rFonts w:hint="default" w:ascii="Arial" w:hAnsi="Arial" w:eastAsia="黑体" w:cs="Arial"/>
                <w:spacing w:val="8"/>
                <w:sz w:val="24"/>
                <w:szCs w:val="24"/>
                <w:vertAlign w:val="baseline"/>
                <w:lang w:val="en-US" w:eastAsia="zh-CN"/>
              </w:rPr>
            </w:pPr>
            <w:r>
              <w:rPr>
                <w:rFonts w:hint="default" w:ascii="Arial" w:hAnsi="Arial" w:eastAsia="黑体" w:cs="Arial"/>
                <w:spacing w:val="8"/>
                <w:sz w:val="24"/>
                <w:szCs w:val="24"/>
                <w:vertAlign w:val="baseline"/>
                <w:lang w:val="en-US" w:eastAsia="zh-CN"/>
              </w:rPr>
              <w:t>序号</w:t>
            </w:r>
          </w:p>
        </w:tc>
        <w:tc>
          <w:tcPr>
            <w:tcW w:w="1719" w:type="dxa"/>
            <w:vAlign w:val="center"/>
          </w:tcPr>
          <w:p w14:paraId="1AC29A70">
            <w:pPr>
              <w:widowControl w:val="0"/>
              <w:spacing w:before="101" w:line="226" w:lineRule="auto"/>
              <w:jc w:val="center"/>
              <w:rPr>
                <w:rFonts w:hint="default" w:ascii="Arial" w:hAnsi="Arial" w:eastAsia="黑体" w:cs="Arial"/>
                <w:spacing w:val="8"/>
                <w:sz w:val="24"/>
                <w:szCs w:val="24"/>
                <w:vertAlign w:val="baseline"/>
                <w:lang w:val="en-US" w:eastAsia="zh-CN"/>
              </w:rPr>
            </w:pPr>
            <w:r>
              <w:rPr>
                <w:rFonts w:hint="eastAsia" w:eastAsia="黑体" w:cs="Arial"/>
                <w:spacing w:val="8"/>
                <w:sz w:val="24"/>
                <w:szCs w:val="24"/>
                <w:vertAlign w:val="baseline"/>
                <w:lang w:val="en-US" w:eastAsia="zh-CN"/>
              </w:rPr>
              <w:t>项目名称</w:t>
            </w:r>
          </w:p>
        </w:tc>
        <w:tc>
          <w:tcPr>
            <w:tcW w:w="2443" w:type="dxa"/>
            <w:vAlign w:val="center"/>
          </w:tcPr>
          <w:p w14:paraId="10071554">
            <w:pPr>
              <w:widowControl w:val="0"/>
              <w:spacing w:before="101" w:line="226" w:lineRule="auto"/>
              <w:jc w:val="center"/>
              <w:rPr>
                <w:rFonts w:hint="default" w:ascii="Arial" w:hAnsi="Arial" w:eastAsia="黑体" w:cs="Arial"/>
                <w:spacing w:val="8"/>
                <w:sz w:val="24"/>
                <w:szCs w:val="24"/>
                <w:vertAlign w:val="baseline"/>
                <w:lang w:val="en-US" w:eastAsia="zh-CN"/>
              </w:rPr>
            </w:pPr>
            <w:r>
              <w:rPr>
                <w:rFonts w:hint="default" w:ascii="Arial" w:hAnsi="Arial" w:eastAsia="黑体" w:cs="Arial"/>
                <w:spacing w:val="8"/>
                <w:sz w:val="24"/>
                <w:szCs w:val="24"/>
                <w:vertAlign w:val="baseline"/>
                <w:lang w:val="en-US" w:eastAsia="zh-CN"/>
              </w:rPr>
              <w:t>设备</w:t>
            </w:r>
            <w:r>
              <w:rPr>
                <w:rFonts w:hint="eastAsia" w:eastAsia="黑体" w:cs="Arial"/>
                <w:spacing w:val="8"/>
                <w:sz w:val="24"/>
                <w:szCs w:val="24"/>
                <w:vertAlign w:val="baseline"/>
                <w:lang w:val="en-US" w:eastAsia="zh-CN"/>
              </w:rPr>
              <w:t>明细</w:t>
            </w:r>
          </w:p>
        </w:tc>
        <w:tc>
          <w:tcPr>
            <w:tcW w:w="878" w:type="dxa"/>
            <w:vAlign w:val="center"/>
          </w:tcPr>
          <w:p w14:paraId="3FDF077E">
            <w:pPr>
              <w:widowControl w:val="0"/>
              <w:spacing w:before="101" w:line="226" w:lineRule="auto"/>
              <w:jc w:val="center"/>
              <w:rPr>
                <w:rFonts w:hint="default" w:ascii="Arial" w:hAnsi="Arial" w:eastAsia="黑体" w:cs="Arial"/>
                <w:spacing w:val="8"/>
                <w:sz w:val="24"/>
                <w:szCs w:val="24"/>
                <w:vertAlign w:val="baseline"/>
                <w:lang w:val="en-US" w:eastAsia="zh-CN"/>
              </w:rPr>
            </w:pPr>
            <w:r>
              <w:rPr>
                <w:rFonts w:hint="default" w:ascii="Arial" w:hAnsi="Arial" w:eastAsia="黑体" w:cs="Arial"/>
                <w:spacing w:val="8"/>
                <w:sz w:val="24"/>
                <w:szCs w:val="24"/>
                <w:vertAlign w:val="baseline"/>
                <w:lang w:val="en-US" w:eastAsia="zh-CN"/>
              </w:rPr>
              <w:t>预算数量</w:t>
            </w:r>
          </w:p>
        </w:tc>
        <w:tc>
          <w:tcPr>
            <w:tcW w:w="1008" w:type="dxa"/>
            <w:vAlign w:val="center"/>
          </w:tcPr>
          <w:p w14:paraId="39134D5E">
            <w:pPr>
              <w:widowControl w:val="0"/>
              <w:spacing w:before="101" w:line="226" w:lineRule="auto"/>
              <w:jc w:val="center"/>
              <w:rPr>
                <w:rFonts w:hint="default" w:ascii="Arial" w:hAnsi="Arial" w:eastAsia="黑体" w:cs="Arial"/>
                <w:spacing w:val="8"/>
                <w:sz w:val="24"/>
                <w:szCs w:val="24"/>
                <w:vertAlign w:val="baseline"/>
                <w:lang w:val="en-US" w:eastAsia="zh-CN"/>
              </w:rPr>
            </w:pPr>
            <w:r>
              <w:rPr>
                <w:rFonts w:hint="eastAsia" w:eastAsia="黑体" w:cs="Arial"/>
                <w:spacing w:val="8"/>
                <w:sz w:val="24"/>
                <w:szCs w:val="24"/>
                <w:vertAlign w:val="baseline"/>
                <w:lang w:val="en-US" w:eastAsia="zh-CN"/>
              </w:rPr>
              <w:t>单位</w:t>
            </w:r>
          </w:p>
        </w:tc>
        <w:tc>
          <w:tcPr>
            <w:tcW w:w="2791" w:type="dxa"/>
            <w:vAlign w:val="center"/>
          </w:tcPr>
          <w:p w14:paraId="0473FD61">
            <w:pPr>
              <w:widowControl w:val="0"/>
              <w:spacing w:before="101" w:line="226" w:lineRule="auto"/>
              <w:jc w:val="center"/>
              <w:rPr>
                <w:rFonts w:hint="default" w:ascii="Arial" w:hAnsi="Arial" w:eastAsia="黑体" w:cs="Arial"/>
                <w:spacing w:val="8"/>
                <w:sz w:val="24"/>
                <w:szCs w:val="24"/>
                <w:vertAlign w:val="baseline"/>
                <w:lang w:val="en-US" w:eastAsia="zh-CN"/>
              </w:rPr>
            </w:pPr>
            <w:r>
              <w:rPr>
                <w:rFonts w:hint="default" w:ascii="Arial" w:hAnsi="Arial" w:eastAsia="黑体" w:cs="Arial"/>
                <w:spacing w:val="8"/>
                <w:sz w:val="24"/>
                <w:szCs w:val="24"/>
                <w:vertAlign w:val="baseline"/>
                <w:lang w:val="en-US" w:eastAsia="zh-CN"/>
              </w:rPr>
              <w:t>预算总价</w:t>
            </w:r>
            <w:r>
              <w:rPr>
                <w:rFonts w:hint="eastAsia" w:ascii="Arial" w:hAnsi="Arial" w:eastAsia="黑体" w:cs="Arial"/>
                <w:spacing w:val="8"/>
                <w:sz w:val="24"/>
                <w:szCs w:val="24"/>
                <w:vertAlign w:val="baseline"/>
                <w:lang w:val="en-US" w:eastAsia="zh-CN"/>
              </w:rPr>
              <w:t>(元)</w:t>
            </w:r>
          </w:p>
        </w:tc>
      </w:tr>
      <w:tr w14:paraId="2F7BB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35F0AEE9">
            <w:pPr>
              <w:widowControl w:val="0"/>
              <w:spacing w:before="101" w:line="226" w:lineRule="auto"/>
              <w:jc w:val="center"/>
              <w:rPr>
                <w:rFonts w:hint="default" w:ascii="Arial" w:hAnsi="Arial" w:eastAsia="黑体" w:cs="Arial"/>
                <w:spacing w:val="8"/>
                <w:sz w:val="24"/>
                <w:szCs w:val="24"/>
                <w:vertAlign w:val="baseline"/>
                <w:lang w:val="en-US" w:eastAsia="zh-CN"/>
              </w:rPr>
            </w:pPr>
            <w:r>
              <w:rPr>
                <w:rFonts w:hint="default" w:ascii="Arial" w:hAnsi="Arial" w:eastAsia="黑体" w:cs="Arial"/>
                <w:spacing w:val="8"/>
                <w:sz w:val="24"/>
                <w:szCs w:val="24"/>
                <w:vertAlign w:val="baseline"/>
                <w:lang w:val="en-US" w:eastAsia="zh-CN"/>
              </w:rPr>
              <w:t>1</w:t>
            </w:r>
          </w:p>
        </w:tc>
        <w:tc>
          <w:tcPr>
            <w:tcW w:w="1719" w:type="dxa"/>
            <w:vAlign w:val="center"/>
          </w:tcPr>
          <w:p w14:paraId="694CE9E7">
            <w:pPr>
              <w:widowControl w:val="0"/>
              <w:spacing w:before="101" w:line="226" w:lineRule="auto"/>
              <w:jc w:val="center"/>
              <w:rPr>
                <w:rFonts w:hint="default" w:ascii="Arial" w:hAnsi="Arial" w:eastAsia="黑体" w:cs="Arial"/>
                <w:spacing w:val="8"/>
                <w:sz w:val="24"/>
                <w:szCs w:val="24"/>
                <w:vertAlign w:val="baseline"/>
                <w:lang w:val="en-US" w:eastAsia="zh-CN"/>
              </w:rPr>
            </w:pPr>
            <w:r>
              <w:rPr>
                <w:rFonts w:hint="default" w:ascii="Arial" w:hAnsi="Arial" w:eastAsia="黑体" w:cs="Arial"/>
                <w:spacing w:val="8"/>
                <w:sz w:val="24"/>
                <w:szCs w:val="24"/>
                <w:vertAlign w:val="baseline"/>
                <w:lang w:val="en-US" w:eastAsia="zh-CN"/>
              </w:rPr>
              <w:t>虚拟化服务器</w:t>
            </w:r>
          </w:p>
        </w:tc>
        <w:tc>
          <w:tcPr>
            <w:tcW w:w="2443" w:type="dxa"/>
            <w:vAlign w:val="center"/>
          </w:tcPr>
          <w:p w14:paraId="375BC63E">
            <w:pPr>
              <w:widowControl w:val="0"/>
              <w:spacing w:before="101" w:line="226" w:lineRule="auto"/>
              <w:jc w:val="center"/>
              <w:rPr>
                <w:rFonts w:hint="default" w:ascii="Arial" w:hAnsi="Arial" w:eastAsia="黑体" w:cs="Arial"/>
                <w:spacing w:val="8"/>
                <w:sz w:val="24"/>
                <w:szCs w:val="24"/>
                <w:vertAlign w:val="baseline"/>
                <w:lang w:val="en-US" w:eastAsia="zh-CN"/>
              </w:rPr>
            </w:pPr>
            <w:r>
              <w:rPr>
                <w:rFonts w:hint="default" w:ascii="Arial" w:hAnsi="Arial" w:eastAsia="黑体" w:cs="Arial"/>
                <w:spacing w:val="8"/>
                <w:sz w:val="24"/>
                <w:szCs w:val="24"/>
                <w:vertAlign w:val="baseline"/>
                <w:lang w:val="en-US" w:eastAsia="zh-CN"/>
              </w:rPr>
              <w:t>虚拟化服务器</w:t>
            </w:r>
          </w:p>
        </w:tc>
        <w:tc>
          <w:tcPr>
            <w:tcW w:w="878" w:type="dxa"/>
            <w:vAlign w:val="center"/>
          </w:tcPr>
          <w:p w14:paraId="17B31615">
            <w:pPr>
              <w:keepNext w:val="0"/>
              <w:keepLines w:val="0"/>
              <w:widowControl/>
              <w:suppressLineNumbers w:val="0"/>
              <w:jc w:val="center"/>
              <w:textAlignment w:val="center"/>
              <w:rPr>
                <w:rFonts w:hint="default" w:ascii="Arial" w:hAnsi="Arial" w:eastAsia="黑体" w:cs="Arial"/>
                <w:spacing w:val="8"/>
                <w:sz w:val="24"/>
                <w:szCs w:val="24"/>
                <w:vertAlign w:val="baseline"/>
              </w:rPr>
            </w:pPr>
            <w:r>
              <w:rPr>
                <w:rFonts w:hint="eastAsia" w:eastAsia="宋体" w:cs="Arial"/>
                <w:i w:val="0"/>
                <w:iCs w:val="0"/>
                <w:snapToGrid w:val="0"/>
                <w:color w:val="000000"/>
                <w:kern w:val="0"/>
                <w:sz w:val="24"/>
                <w:szCs w:val="24"/>
                <w:u w:val="none"/>
                <w:lang w:val="en-US" w:eastAsia="zh-CN" w:bidi="ar"/>
              </w:rPr>
              <w:t>4</w:t>
            </w:r>
          </w:p>
        </w:tc>
        <w:tc>
          <w:tcPr>
            <w:tcW w:w="1008" w:type="dxa"/>
            <w:vAlign w:val="center"/>
          </w:tcPr>
          <w:p w14:paraId="0F2A1D9E">
            <w:pPr>
              <w:keepNext w:val="0"/>
              <w:keepLines w:val="0"/>
              <w:widowControl/>
              <w:suppressLineNumbers w:val="0"/>
              <w:jc w:val="center"/>
              <w:textAlignment w:val="center"/>
              <w:rPr>
                <w:rFonts w:hint="eastAsia" w:ascii="Arial" w:hAnsi="Arial" w:eastAsia="黑体" w:cs="Arial"/>
                <w:spacing w:val="8"/>
                <w:sz w:val="24"/>
                <w:szCs w:val="24"/>
                <w:vertAlign w:val="baseline"/>
                <w:lang w:val="en-US" w:eastAsia="zh-CN"/>
              </w:rPr>
            </w:pPr>
            <w:r>
              <w:rPr>
                <w:rFonts w:hint="eastAsia" w:eastAsia="黑体" w:cs="Arial"/>
                <w:spacing w:val="8"/>
                <w:sz w:val="24"/>
                <w:szCs w:val="24"/>
                <w:vertAlign w:val="baseline"/>
                <w:lang w:val="en-US" w:eastAsia="zh-CN"/>
              </w:rPr>
              <w:t>套</w:t>
            </w:r>
          </w:p>
        </w:tc>
        <w:tc>
          <w:tcPr>
            <w:tcW w:w="2791" w:type="dxa"/>
            <w:vAlign w:val="center"/>
          </w:tcPr>
          <w:p w14:paraId="3DCD19A2">
            <w:pPr>
              <w:widowControl w:val="0"/>
              <w:spacing w:before="101" w:line="226" w:lineRule="auto"/>
              <w:jc w:val="center"/>
              <w:rPr>
                <w:rFonts w:hint="default" w:ascii="Arial" w:hAnsi="Arial" w:eastAsia="黑体" w:cs="Arial"/>
                <w:spacing w:val="8"/>
                <w:sz w:val="24"/>
                <w:szCs w:val="24"/>
                <w:vertAlign w:val="baseline"/>
                <w:lang w:val="en-US" w:eastAsia="zh-CN"/>
              </w:rPr>
            </w:pPr>
            <w:r>
              <w:rPr>
                <w:rFonts w:hint="eastAsia" w:eastAsia="黑体" w:cs="Arial"/>
                <w:spacing w:val="8"/>
                <w:sz w:val="24"/>
                <w:szCs w:val="24"/>
                <w:vertAlign w:val="baseline"/>
                <w:lang w:val="en-US" w:eastAsia="zh-CN"/>
              </w:rPr>
              <w:t>600,000</w:t>
            </w:r>
          </w:p>
        </w:tc>
      </w:tr>
    </w:tbl>
    <w:p w14:paraId="6A4FA800">
      <w:pPr>
        <w:spacing w:before="101" w:line="226" w:lineRule="auto"/>
        <w:rPr>
          <w:rFonts w:hint="eastAsia" w:ascii="黑体" w:hAnsi="黑体" w:eastAsia="黑体" w:cs="黑体"/>
          <w:spacing w:val="8"/>
          <w:sz w:val="31"/>
          <w:szCs w:val="31"/>
          <w:lang w:val="en-US" w:eastAsia="zh-CN"/>
        </w:rPr>
      </w:pPr>
    </w:p>
    <w:p w14:paraId="4C0E6A43">
      <w:pPr>
        <w:spacing w:before="101" w:line="226" w:lineRule="auto"/>
        <w:rPr>
          <w:rFonts w:hint="eastAsia" w:ascii="黑体" w:hAnsi="黑体" w:eastAsia="黑体" w:cs="黑体"/>
          <w:spacing w:val="8"/>
          <w:sz w:val="31"/>
          <w:szCs w:val="31"/>
          <w:lang w:val="en-US" w:eastAsia="zh-CN"/>
        </w:rPr>
      </w:pPr>
      <w:r>
        <w:rPr>
          <w:rFonts w:hint="default" w:ascii="黑体" w:hAnsi="黑体" w:eastAsia="黑体" w:cs="黑体"/>
          <w:spacing w:val="8"/>
          <w:sz w:val="31"/>
          <w:szCs w:val="31"/>
          <w:lang w:val="en-US" w:eastAsia="zh-CN"/>
        </w:rPr>
        <w:t>虚拟化服务器</w:t>
      </w:r>
      <w:r>
        <w:rPr>
          <w:rFonts w:hint="eastAsia" w:ascii="黑体" w:hAnsi="黑体" w:eastAsia="黑体" w:cs="黑体"/>
          <w:spacing w:val="8"/>
          <w:sz w:val="31"/>
          <w:szCs w:val="31"/>
          <w:lang w:val="en-US" w:eastAsia="zh-CN"/>
        </w:rPr>
        <w:t>设备需求:</w:t>
      </w:r>
    </w:p>
    <w:tbl>
      <w:tblPr>
        <w:tblStyle w:val="7"/>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4"/>
        <w:gridCol w:w="858"/>
        <w:gridCol w:w="6965"/>
        <w:gridCol w:w="723"/>
        <w:gridCol w:w="568"/>
      </w:tblGrid>
      <w:tr w14:paraId="0909B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FF0000"/>
            <w:vAlign w:val="center"/>
          </w:tcPr>
          <w:p w14:paraId="15F2B17A">
            <w:pPr>
              <w:keepNext w:val="0"/>
              <w:keepLines w:val="0"/>
              <w:widowControl/>
              <w:suppressLineNumbers w:val="0"/>
              <w:jc w:val="center"/>
              <w:textAlignment w:val="center"/>
              <w:rPr>
                <w:rFonts w:hint="eastAsia" w:eastAsia="宋体" w:cs="Arial"/>
                <w:i w:val="0"/>
                <w:iCs w:val="0"/>
                <w:snapToGrid w:val="0"/>
                <w:color w:val="000000"/>
                <w:kern w:val="0"/>
                <w:sz w:val="24"/>
                <w:szCs w:val="24"/>
                <w:u w:val="none"/>
                <w:lang w:val="en-US" w:eastAsia="zh-CN" w:bidi="ar"/>
              </w:rPr>
            </w:pPr>
            <w:r>
              <w:rPr>
                <w:rFonts w:hint="eastAsia" w:eastAsia="宋体" w:cs="Arial"/>
                <w:i w:val="0"/>
                <w:iCs w:val="0"/>
                <w:snapToGrid w:val="0"/>
                <w:color w:val="000000"/>
                <w:kern w:val="0"/>
                <w:sz w:val="24"/>
                <w:szCs w:val="24"/>
                <w:u w:val="none"/>
                <w:lang w:val="en-US" w:eastAsia="zh-CN" w:bidi="ar"/>
              </w:rPr>
              <w:t>序号</w:t>
            </w:r>
          </w:p>
        </w:tc>
        <w:tc>
          <w:tcPr>
            <w:tcW w:w="858" w:type="dxa"/>
            <w:tcBorders>
              <w:top w:val="single" w:color="000000" w:sz="4" w:space="0"/>
              <w:left w:val="single" w:color="000000" w:sz="4" w:space="0"/>
              <w:bottom w:val="single" w:color="000000" w:sz="4" w:space="0"/>
              <w:right w:val="single" w:color="000000" w:sz="4" w:space="0"/>
            </w:tcBorders>
            <w:shd w:val="clear" w:color="auto" w:fill="FF0000"/>
            <w:vAlign w:val="center"/>
          </w:tcPr>
          <w:p w14:paraId="7AC7E947">
            <w:pPr>
              <w:keepNext w:val="0"/>
              <w:keepLines w:val="0"/>
              <w:widowControl/>
              <w:suppressLineNumbers w:val="0"/>
              <w:jc w:val="center"/>
              <w:textAlignment w:val="center"/>
              <w:rPr>
                <w:rFonts w:hint="eastAsia" w:eastAsia="宋体" w:cs="Arial"/>
                <w:i w:val="0"/>
                <w:iCs w:val="0"/>
                <w:snapToGrid w:val="0"/>
                <w:color w:val="000000"/>
                <w:kern w:val="0"/>
                <w:sz w:val="24"/>
                <w:szCs w:val="24"/>
                <w:u w:val="none"/>
                <w:lang w:val="en-US" w:eastAsia="zh-CN" w:bidi="ar"/>
              </w:rPr>
            </w:pPr>
            <w:r>
              <w:rPr>
                <w:rFonts w:hint="eastAsia" w:eastAsia="宋体" w:cs="Arial"/>
                <w:i w:val="0"/>
                <w:iCs w:val="0"/>
                <w:snapToGrid w:val="0"/>
                <w:color w:val="000000"/>
                <w:kern w:val="0"/>
                <w:sz w:val="24"/>
                <w:szCs w:val="24"/>
                <w:u w:val="none"/>
                <w:lang w:val="en-US" w:eastAsia="zh-CN" w:bidi="ar"/>
              </w:rPr>
              <w:t>设备名称</w:t>
            </w:r>
          </w:p>
        </w:tc>
        <w:tc>
          <w:tcPr>
            <w:tcW w:w="6965" w:type="dxa"/>
            <w:tcBorders>
              <w:top w:val="single" w:color="000000" w:sz="4" w:space="0"/>
              <w:left w:val="single" w:color="000000" w:sz="4" w:space="0"/>
              <w:bottom w:val="single" w:color="000000" w:sz="4" w:space="0"/>
              <w:right w:val="single" w:color="000000" w:sz="4" w:space="0"/>
            </w:tcBorders>
            <w:shd w:val="clear" w:color="auto" w:fill="FF0000"/>
            <w:vAlign w:val="center"/>
          </w:tcPr>
          <w:p w14:paraId="058E4959">
            <w:pPr>
              <w:keepNext w:val="0"/>
              <w:keepLines w:val="0"/>
              <w:widowControl/>
              <w:suppressLineNumbers w:val="0"/>
              <w:jc w:val="center"/>
              <w:textAlignment w:val="center"/>
              <w:rPr>
                <w:rFonts w:hint="default" w:eastAsia="宋体" w:cs="Arial"/>
                <w:i w:val="0"/>
                <w:iCs w:val="0"/>
                <w:snapToGrid w:val="0"/>
                <w:color w:val="000000"/>
                <w:kern w:val="0"/>
                <w:sz w:val="24"/>
                <w:szCs w:val="24"/>
                <w:u w:val="none"/>
                <w:lang w:val="en-US" w:eastAsia="zh-CN" w:bidi="ar"/>
              </w:rPr>
            </w:pPr>
            <w:r>
              <w:rPr>
                <w:rFonts w:hint="eastAsia" w:eastAsia="宋体" w:cs="Arial"/>
                <w:i w:val="0"/>
                <w:iCs w:val="0"/>
                <w:snapToGrid w:val="0"/>
                <w:color w:val="000000"/>
                <w:kern w:val="0"/>
                <w:sz w:val="24"/>
                <w:szCs w:val="24"/>
                <w:u w:val="none"/>
                <w:lang w:val="en-US" w:eastAsia="zh-CN" w:bidi="ar"/>
              </w:rPr>
              <w:t>产品要求</w:t>
            </w:r>
          </w:p>
        </w:tc>
        <w:tc>
          <w:tcPr>
            <w:tcW w:w="723" w:type="dxa"/>
            <w:tcBorders>
              <w:top w:val="single" w:color="000000" w:sz="4" w:space="0"/>
              <w:left w:val="single" w:color="000000" w:sz="4" w:space="0"/>
              <w:bottom w:val="single" w:color="000000" w:sz="4" w:space="0"/>
              <w:right w:val="single" w:color="000000" w:sz="4" w:space="0"/>
            </w:tcBorders>
            <w:shd w:val="clear" w:color="auto" w:fill="FF0000"/>
            <w:vAlign w:val="center"/>
          </w:tcPr>
          <w:p w14:paraId="46B22109">
            <w:pPr>
              <w:keepNext w:val="0"/>
              <w:keepLines w:val="0"/>
              <w:widowControl/>
              <w:suppressLineNumbers w:val="0"/>
              <w:jc w:val="center"/>
              <w:textAlignment w:val="center"/>
              <w:rPr>
                <w:rFonts w:hint="eastAsia" w:eastAsia="宋体" w:cs="Arial"/>
                <w:i w:val="0"/>
                <w:iCs w:val="0"/>
                <w:snapToGrid w:val="0"/>
                <w:color w:val="000000"/>
                <w:kern w:val="0"/>
                <w:sz w:val="24"/>
                <w:szCs w:val="24"/>
                <w:u w:val="none"/>
                <w:lang w:val="en-US" w:eastAsia="zh-CN" w:bidi="ar"/>
              </w:rPr>
            </w:pPr>
            <w:r>
              <w:rPr>
                <w:rFonts w:hint="eastAsia" w:eastAsia="宋体" w:cs="Arial"/>
                <w:i w:val="0"/>
                <w:iCs w:val="0"/>
                <w:snapToGrid w:val="0"/>
                <w:color w:val="000000"/>
                <w:kern w:val="0"/>
                <w:sz w:val="24"/>
                <w:szCs w:val="24"/>
                <w:u w:val="none"/>
                <w:lang w:val="en-US" w:eastAsia="zh-CN" w:bidi="ar"/>
              </w:rPr>
              <w:t>总数量</w:t>
            </w:r>
          </w:p>
        </w:tc>
        <w:tc>
          <w:tcPr>
            <w:tcW w:w="568" w:type="dxa"/>
            <w:tcBorders>
              <w:top w:val="single" w:color="000000" w:sz="4" w:space="0"/>
              <w:left w:val="single" w:color="000000" w:sz="4" w:space="0"/>
              <w:bottom w:val="single" w:color="000000" w:sz="4" w:space="0"/>
              <w:right w:val="single" w:color="000000" w:sz="4" w:space="0"/>
            </w:tcBorders>
            <w:shd w:val="clear" w:color="auto" w:fill="FF0000"/>
            <w:vAlign w:val="center"/>
          </w:tcPr>
          <w:p w14:paraId="787CEB3B">
            <w:pPr>
              <w:keepNext w:val="0"/>
              <w:keepLines w:val="0"/>
              <w:widowControl/>
              <w:suppressLineNumbers w:val="0"/>
              <w:jc w:val="center"/>
              <w:textAlignment w:val="center"/>
              <w:rPr>
                <w:rFonts w:hint="eastAsia" w:eastAsia="宋体" w:cs="Arial"/>
                <w:i w:val="0"/>
                <w:iCs w:val="0"/>
                <w:snapToGrid w:val="0"/>
                <w:color w:val="000000"/>
                <w:kern w:val="0"/>
                <w:sz w:val="24"/>
                <w:szCs w:val="24"/>
                <w:u w:val="none"/>
                <w:lang w:val="en-US" w:eastAsia="zh-CN" w:bidi="ar"/>
              </w:rPr>
            </w:pPr>
            <w:r>
              <w:rPr>
                <w:rFonts w:hint="eastAsia" w:eastAsia="宋体" w:cs="Arial"/>
                <w:i w:val="0"/>
                <w:iCs w:val="0"/>
                <w:snapToGrid w:val="0"/>
                <w:color w:val="000000"/>
                <w:kern w:val="0"/>
                <w:sz w:val="24"/>
                <w:szCs w:val="24"/>
                <w:u w:val="none"/>
                <w:lang w:val="en-US" w:eastAsia="zh-CN" w:bidi="ar"/>
              </w:rPr>
              <w:t>单位</w:t>
            </w:r>
          </w:p>
        </w:tc>
      </w:tr>
      <w:tr w14:paraId="61ED7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F98F">
            <w:pPr>
              <w:keepNext w:val="0"/>
              <w:keepLines w:val="0"/>
              <w:widowControl/>
              <w:suppressLineNumbers w:val="0"/>
              <w:jc w:val="center"/>
              <w:textAlignment w:val="center"/>
              <w:rPr>
                <w:rFonts w:hint="eastAsia" w:eastAsia="宋体" w:cs="Arial"/>
                <w:i w:val="0"/>
                <w:iCs w:val="0"/>
                <w:snapToGrid w:val="0"/>
                <w:color w:val="000000"/>
                <w:kern w:val="0"/>
                <w:sz w:val="24"/>
                <w:szCs w:val="24"/>
                <w:u w:val="none"/>
                <w:lang w:val="en-US" w:eastAsia="zh-CN" w:bidi="ar"/>
              </w:rPr>
            </w:pPr>
            <w:r>
              <w:rPr>
                <w:rFonts w:hint="eastAsia" w:eastAsia="宋体" w:cs="Arial"/>
                <w:i w:val="0"/>
                <w:iCs w:val="0"/>
                <w:snapToGrid w:val="0"/>
                <w:color w:val="000000"/>
                <w:kern w:val="0"/>
                <w:sz w:val="24"/>
                <w:szCs w:val="24"/>
                <w:u w:val="none"/>
                <w:lang w:val="en-US" w:eastAsia="zh-CN" w:bidi="ar"/>
              </w:rPr>
              <w:t>1</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8C58">
            <w:pPr>
              <w:keepNext w:val="0"/>
              <w:keepLines w:val="0"/>
              <w:widowControl/>
              <w:suppressLineNumbers w:val="0"/>
              <w:jc w:val="left"/>
              <w:textAlignment w:val="center"/>
              <w:rPr>
                <w:rFonts w:hint="eastAsia" w:eastAsia="宋体" w:cs="Arial"/>
                <w:i w:val="0"/>
                <w:iCs w:val="0"/>
                <w:snapToGrid w:val="0"/>
                <w:color w:val="000000"/>
                <w:kern w:val="0"/>
                <w:sz w:val="24"/>
                <w:szCs w:val="24"/>
                <w:u w:val="none"/>
                <w:lang w:val="en-US" w:eastAsia="zh-CN" w:bidi="ar"/>
              </w:rPr>
            </w:pPr>
            <w:r>
              <w:rPr>
                <w:rFonts w:hint="eastAsia" w:eastAsia="宋体" w:cs="Arial"/>
                <w:i w:val="0"/>
                <w:iCs w:val="0"/>
                <w:snapToGrid w:val="0"/>
                <w:color w:val="000000"/>
                <w:kern w:val="0"/>
                <w:sz w:val="24"/>
                <w:szCs w:val="24"/>
                <w:u w:val="none"/>
                <w:lang w:val="en-US" w:eastAsia="zh-CN" w:bidi="ar"/>
              </w:rPr>
              <w:t>国产化超融合集群</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85CF">
            <w:pPr>
              <w:keepNext w:val="0"/>
              <w:keepLines w:val="0"/>
              <w:widowControl/>
              <w:suppressLineNumbers w:val="0"/>
              <w:jc w:val="left"/>
              <w:textAlignment w:val="center"/>
              <w:rPr>
                <w:rFonts w:hint="eastAsia" w:eastAsia="宋体" w:cs="Arial"/>
                <w:i w:val="0"/>
                <w:iCs w:val="0"/>
                <w:snapToGrid w:val="0"/>
                <w:color w:val="000000"/>
                <w:kern w:val="0"/>
                <w:sz w:val="24"/>
                <w:szCs w:val="24"/>
                <w:u w:val="none"/>
                <w:lang w:val="en-US" w:eastAsia="zh-CN" w:bidi="ar"/>
              </w:rPr>
            </w:pPr>
            <w:r>
              <w:rPr>
                <w:rFonts w:hint="eastAsia" w:eastAsia="宋体" w:cs="Arial"/>
                <w:i w:val="0"/>
                <w:iCs w:val="0"/>
                <w:snapToGrid w:val="0"/>
                <w:color w:val="000000"/>
                <w:kern w:val="0"/>
                <w:sz w:val="24"/>
                <w:szCs w:val="24"/>
                <w:u w:val="none"/>
                <w:lang w:val="en-US" w:eastAsia="zh-CN" w:bidi="ar"/>
              </w:rPr>
              <w:t>集群内超融合一体机需满足国产化芯片和国产化底层操作系统，每台硬件参数：规格：2U，CPU：2颗Hygon 5480 32C 2.5GHZ（32C），内存：8*32GB DDR5 5600，系统盘：2*480GB SATA SSD，缓存盘：2个* 国产固态硬盘-1.92T-SATA-SSD，数据盘：4个* 机械硬盘8T，标配盘位数：12，电源：白金，冗余电源，接口：4千兆电口+2万兆光口。集群内超融合一体机需满足国产化芯片和国产化底层操作系统，每台提供1套底层国产自主操作系统软件内核永久授权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DED0">
            <w:pPr>
              <w:keepNext w:val="0"/>
              <w:keepLines w:val="0"/>
              <w:widowControl/>
              <w:suppressLineNumbers w:val="0"/>
              <w:jc w:val="center"/>
              <w:textAlignment w:val="center"/>
              <w:rPr>
                <w:rFonts w:hint="eastAsia" w:eastAsia="宋体" w:cs="Arial"/>
                <w:i w:val="0"/>
                <w:iCs w:val="0"/>
                <w:snapToGrid w:val="0"/>
                <w:color w:val="000000"/>
                <w:kern w:val="0"/>
                <w:sz w:val="24"/>
                <w:szCs w:val="24"/>
                <w:u w:val="none"/>
                <w:lang w:val="en-US" w:eastAsia="zh-CN" w:bidi="ar"/>
              </w:rPr>
            </w:pPr>
            <w:r>
              <w:rPr>
                <w:rFonts w:hint="eastAsia" w:eastAsia="宋体" w:cs="Arial"/>
                <w:i w:val="0"/>
                <w:iCs w:val="0"/>
                <w:snapToGrid w:val="0"/>
                <w:color w:val="000000"/>
                <w:kern w:val="0"/>
                <w:sz w:val="24"/>
                <w:szCs w:val="24"/>
                <w:u w:val="none"/>
                <w:lang w:val="en-US" w:eastAsia="zh-CN" w:bidi="ar"/>
              </w:rPr>
              <w:t>4</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4FC6">
            <w:pPr>
              <w:keepNext w:val="0"/>
              <w:keepLines w:val="0"/>
              <w:widowControl/>
              <w:suppressLineNumbers w:val="0"/>
              <w:jc w:val="center"/>
              <w:textAlignment w:val="center"/>
              <w:rPr>
                <w:rFonts w:hint="eastAsia" w:eastAsia="宋体" w:cs="Arial"/>
                <w:i w:val="0"/>
                <w:iCs w:val="0"/>
                <w:snapToGrid w:val="0"/>
                <w:color w:val="000000"/>
                <w:kern w:val="0"/>
                <w:sz w:val="24"/>
                <w:szCs w:val="24"/>
                <w:u w:val="none"/>
                <w:lang w:val="en-US" w:eastAsia="zh-CN" w:bidi="ar"/>
              </w:rPr>
            </w:pPr>
            <w:r>
              <w:rPr>
                <w:rFonts w:hint="eastAsia" w:eastAsia="宋体" w:cs="Arial"/>
                <w:i w:val="0"/>
                <w:iCs w:val="0"/>
                <w:snapToGrid w:val="0"/>
                <w:color w:val="000000"/>
                <w:kern w:val="0"/>
                <w:sz w:val="24"/>
                <w:szCs w:val="24"/>
                <w:u w:val="none"/>
                <w:lang w:val="en-US" w:eastAsia="zh-CN" w:bidi="ar"/>
              </w:rPr>
              <w:t>台</w:t>
            </w:r>
          </w:p>
        </w:tc>
      </w:tr>
      <w:tr w14:paraId="11737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2E75">
            <w:pPr>
              <w:keepNext w:val="0"/>
              <w:keepLines w:val="0"/>
              <w:widowControl/>
              <w:suppressLineNumbers w:val="0"/>
              <w:jc w:val="center"/>
              <w:textAlignment w:val="center"/>
              <w:rPr>
                <w:rFonts w:hint="eastAsia" w:eastAsia="宋体" w:cs="Arial"/>
                <w:i w:val="0"/>
                <w:iCs w:val="0"/>
                <w:snapToGrid w:val="0"/>
                <w:color w:val="000000"/>
                <w:kern w:val="0"/>
                <w:sz w:val="24"/>
                <w:szCs w:val="24"/>
                <w:u w:val="none"/>
                <w:lang w:val="en-US" w:eastAsia="zh-CN" w:bidi="ar"/>
              </w:rPr>
            </w:pPr>
            <w:r>
              <w:rPr>
                <w:rFonts w:hint="eastAsia" w:eastAsia="宋体" w:cs="Arial"/>
                <w:i w:val="0"/>
                <w:iCs w:val="0"/>
                <w:snapToGrid w:val="0"/>
                <w:color w:val="000000"/>
                <w:kern w:val="0"/>
                <w:sz w:val="24"/>
                <w:szCs w:val="24"/>
                <w:u w:val="none"/>
                <w:lang w:val="en-US" w:eastAsia="zh-CN" w:bidi="ar"/>
              </w:rPr>
              <w:t>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7178">
            <w:pPr>
              <w:keepNext w:val="0"/>
              <w:keepLines w:val="0"/>
              <w:widowControl/>
              <w:suppressLineNumbers w:val="0"/>
              <w:jc w:val="left"/>
              <w:textAlignment w:val="center"/>
              <w:rPr>
                <w:rFonts w:hint="eastAsia" w:eastAsia="宋体" w:cs="Arial"/>
                <w:i w:val="0"/>
                <w:iCs w:val="0"/>
                <w:snapToGrid w:val="0"/>
                <w:color w:val="000000"/>
                <w:kern w:val="0"/>
                <w:sz w:val="24"/>
                <w:szCs w:val="24"/>
                <w:u w:val="none"/>
                <w:lang w:val="en-US" w:eastAsia="zh-CN" w:bidi="ar"/>
              </w:rPr>
            </w:pPr>
            <w:r>
              <w:rPr>
                <w:rFonts w:hint="eastAsia" w:eastAsia="宋体" w:cs="Arial"/>
                <w:i w:val="0"/>
                <w:iCs w:val="0"/>
                <w:snapToGrid w:val="0"/>
                <w:color w:val="000000"/>
                <w:kern w:val="0"/>
                <w:sz w:val="24"/>
                <w:szCs w:val="24"/>
                <w:u w:val="none"/>
                <w:lang w:val="en-US" w:eastAsia="zh-CN" w:bidi="ar"/>
              </w:rPr>
              <w:t>计算虚拟化</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A047">
            <w:pPr>
              <w:keepNext w:val="0"/>
              <w:keepLines w:val="0"/>
              <w:widowControl/>
              <w:suppressLineNumbers w:val="0"/>
              <w:jc w:val="left"/>
              <w:textAlignment w:val="center"/>
              <w:rPr>
                <w:rFonts w:hint="eastAsia" w:eastAsia="宋体" w:cs="Arial"/>
                <w:i w:val="0"/>
                <w:iCs w:val="0"/>
                <w:snapToGrid w:val="0"/>
                <w:color w:val="000000"/>
                <w:kern w:val="0"/>
                <w:sz w:val="24"/>
                <w:szCs w:val="24"/>
                <w:u w:val="none"/>
                <w:lang w:val="en-US" w:eastAsia="zh-CN" w:bidi="ar"/>
              </w:rPr>
            </w:pPr>
            <w:r>
              <w:rPr>
                <w:rFonts w:hint="eastAsia" w:eastAsia="宋体" w:cs="Arial"/>
                <w:i w:val="0"/>
                <w:iCs w:val="0"/>
                <w:snapToGrid w:val="0"/>
                <w:color w:val="000000"/>
                <w:kern w:val="0"/>
                <w:sz w:val="24"/>
                <w:szCs w:val="24"/>
                <w:u w:val="none"/>
                <w:lang w:val="en-US" w:eastAsia="zh-CN" w:bidi="ar"/>
              </w:rPr>
              <w:t>服务器虚拟化，通过虚拟化技术将物理服务器虚拟化为一个逻辑计算资源池。开通后具备对虚拟机全生命周期管理的能力，可对虚拟机进行开关机、模板部署、克隆、导入导出等操作；具备HA、动态资源调度、蓝屏重启等机制保证业务高可靠；具备对虚拟机资源监控、告警等功能。</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2FEF">
            <w:pPr>
              <w:keepNext w:val="0"/>
              <w:keepLines w:val="0"/>
              <w:widowControl/>
              <w:suppressLineNumbers w:val="0"/>
              <w:jc w:val="center"/>
              <w:textAlignment w:val="center"/>
              <w:rPr>
                <w:rFonts w:hint="eastAsia" w:eastAsia="宋体" w:cs="Arial"/>
                <w:i w:val="0"/>
                <w:iCs w:val="0"/>
                <w:snapToGrid w:val="0"/>
                <w:color w:val="000000"/>
                <w:kern w:val="0"/>
                <w:sz w:val="24"/>
                <w:szCs w:val="24"/>
                <w:u w:val="none"/>
                <w:lang w:val="en-US" w:eastAsia="zh-CN" w:bidi="ar"/>
              </w:rPr>
            </w:pPr>
            <w:r>
              <w:rPr>
                <w:rFonts w:hint="eastAsia" w:eastAsia="宋体" w:cs="Arial"/>
                <w:i w:val="0"/>
                <w:iCs w:val="0"/>
                <w:snapToGrid w:val="0"/>
                <w:color w:val="000000"/>
                <w:kern w:val="0"/>
                <w:sz w:val="24"/>
                <w:szCs w:val="24"/>
                <w:u w:val="none"/>
                <w:lang w:val="en-US" w:eastAsia="zh-CN" w:bidi="ar"/>
              </w:rPr>
              <w:t>8</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F10A">
            <w:pPr>
              <w:keepNext w:val="0"/>
              <w:keepLines w:val="0"/>
              <w:widowControl/>
              <w:suppressLineNumbers w:val="0"/>
              <w:jc w:val="center"/>
              <w:textAlignment w:val="center"/>
              <w:rPr>
                <w:rFonts w:hint="eastAsia" w:eastAsia="宋体" w:cs="Arial"/>
                <w:i w:val="0"/>
                <w:iCs w:val="0"/>
                <w:snapToGrid w:val="0"/>
                <w:color w:val="000000"/>
                <w:kern w:val="0"/>
                <w:sz w:val="24"/>
                <w:szCs w:val="24"/>
                <w:u w:val="none"/>
                <w:lang w:val="en-US" w:eastAsia="zh-CN" w:bidi="ar"/>
              </w:rPr>
            </w:pPr>
            <w:r>
              <w:rPr>
                <w:rFonts w:hint="eastAsia" w:eastAsia="宋体" w:cs="Arial"/>
                <w:i w:val="0"/>
                <w:iCs w:val="0"/>
                <w:snapToGrid w:val="0"/>
                <w:color w:val="000000"/>
                <w:kern w:val="0"/>
                <w:sz w:val="24"/>
                <w:szCs w:val="24"/>
                <w:u w:val="none"/>
                <w:lang w:val="en-US" w:eastAsia="zh-CN" w:bidi="ar"/>
              </w:rPr>
              <w:t>套</w:t>
            </w:r>
          </w:p>
        </w:tc>
      </w:tr>
      <w:tr w14:paraId="5B3A5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0970">
            <w:pPr>
              <w:keepNext w:val="0"/>
              <w:keepLines w:val="0"/>
              <w:widowControl/>
              <w:suppressLineNumbers w:val="0"/>
              <w:jc w:val="center"/>
              <w:textAlignment w:val="center"/>
              <w:rPr>
                <w:rFonts w:hint="eastAsia" w:eastAsia="宋体" w:cs="Arial"/>
                <w:i w:val="0"/>
                <w:iCs w:val="0"/>
                <w:snapToGrid w:val="0"/>
                <w:color w:val="000000"/>
                <w:kern w:val="0"/>
                <w:sz w:val="24"/>
                <w:szCs w:val="24"/>
                <w:u w:val="none"/>
                <w:lang w:val="en-US" w:eastAsia="zh-CN" w:bidi="ar"/>
              </w:rPr>
            </w:pPr>
            <w:r>
              <w:rPr>
                <w:rFonts w:hint="eastAsia" w:eastAsia="宋体" w:cs="Arial"/>
                <w:i w:val="0"/>
                <w:iCs w:val="0"/>
                <w:snapToGrid w:val="0"/>
                <w:color w:val="000000"/>
                <w:kern w:val="0"/>
                <w:sz w:val="24"/>
                <w:szCs w:val="24"/>
                <w:u w:val="none"/>
                <w:lang w:val="en-US" w:eastAsia="zh-CN" w:bidi="ar"/>
              </w:rPr>
              <w:t>3</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2EAF">
            <w:pPr>
              <w:keepNext w:val="0"/>
              <w:keepLines w:val="0"/>
              <w:widowControl/>
              <w:suppressLineNumbers w:val="0"/>
              <w:jc w:val="left"/>
              <w:textAlignment w:val="center"/>
              <w:rPr>
                <w:rFonts w:hint="eastAsia" w:eastAsia="宋体" w:cs="Arial"/>
                <w:i w:val="0"/>
                <w:iCs w:val="0"/>
                <w:snapToGrid w:val="0"/>
                <w:color w:val="000000"/>
                <w:kern w:val="0"/>
                <w:sz w:val="24"/>
                <w:szCs w:val="24"/>
                <w:u w:val="none"/>
                <w:lang w:val="en-US" w:eastAsia="zh-CN" w:bidi="ar"/>
              </w:rPr>
            </w:pPr>
            <w:r>
              <w:rPr>
                <w:rFonts w:hint="eastAsia" w:eastAsia="宋体" w:cs="Arial"/>
                <w:i w:val="0"/>
                <w:iCs w:val="0"/>
                <w:snapToGrid w:val="0"/>
                <w:color w:val="000000"/>
                <w:kern w:val="0"/>
                <w:sz w:val="24"/>
                <w:szCs w:val="24"/>
                <w:u w:val="none"/>
                <w:lang w:val="en-US" w:eastAsia="zh-CN" w:bidi="ar"/>
              </w:rPr>
              <w:t>存储虚拟化</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960B">
            <w:pPr>
              <w:keepNext w:val="0"/>
              <w:keepLines w:val="0"/>
              <w:widowControl/>
              <w:suppressLineNumbers w:val="0"/>
              <w:jc w:val="left"/>
              <w:textAlignment w:val="center"/>
              <w:rPr>
                <w:rFonts w:hint="eastAsia" w:eastAsia="宋体" w:cs="Arial"/>
                <w:i w:val="0"/>
                <w:iCs w:val="0"/>
                <w:snapToGrid w:val="0"/>
                <w:color w:val="000000"/>
                <w:kern w:val="0"/>
                <w:sz w:val="24"/>
                <w:szCs w:val="24"/>
                <w:u w:val="none"/>
                <w:lang w:val="en-US" w:eastAsia="zh-CN" w:bidi="ar"/>
              </w:rPr>
            </w:pPr>
            <w:r>
              <w:rPr>
                <w:rFonts w:hint="eastAsia" w:eastAsia="宋体" w:cs="Arial"/>
                <w:i w:val="0"/>
                <w:iCs w:val="0"/>
                <w:snapToGrid w:val="0"/>
                <w:color w:val="000000"/>
                <w:kern w:val="0"/>
                <w:sz w:val="24"/>
                <w:szCs w:val="24"/>
                <w:u w:val="none"/>
                <w:lang w:val="en-US" w:eastAsia="zh-CN" w:bidi="ar"/>
              </w:rPr>
              <w:t>存储虚拟化，通过将硬盘资源池化提高资源利用率，利用智能条带化、分层、热点数据预测等技术提高存储性能。开通后支持创建虚拟存储卷，灵活配置存储策略（多副本、QoS等）；具备磁盘故障重建、硬盘亚健康检测等功能。</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8C5D">
            <w:pPr>
              <w:keepNext w:val="0"/>
              <w:keepLines w:val="0"/>
              <w:widowControl/>
              <w:suppressLineNumbers w:val="0"/>
              <w:jc w:val="center"/>
              <w:textAlignment w:val="center"/>
              <w:rPr>
                <w:rFonts w:hint="eastAsia" w:eastAsia="宋体" w:cs="Arial"/>
                <w:i w:val="0"/>
                <w:iCs w:val="0"/>
                <w:snapToGrid w:val="0"/>
                <w:color w:val="000000"/>
                <w:kern w:val="0"/>
                <w:sz w:val="24"/>
                <w:szCs w:val="24"/>
                <w:u w:val="none"/>
                <w:lang w:val="en-US" w:eastAsia="zh-CN" w:bidi="ar"/>
              </w:rPr>
            </w:pPr>
            <w:r>
              <w:rPr>
                <w:rFonts w:hint="eastAsia" w:eastAsia="宋体" w:cs="Arial"/>
                <w:i w:val="0"/>
                <w:iCs w:val="0"/>
                <w:snapToGrid w:val="0"/>
                <w:color w:val="000000"/>
                <w:kern w:val="0"/>
                <w:sz w:val="24"/>
                <w:szCs w:val="24"/>
                <w:u w:val="none"/>
                <w:lang w:val="en-US" w:eastAsia="zh-CN" w:bidi="ar"/>
              </w:rPr>
              <w:t>8</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8E1B">
            <w:pPr>
              <w:keepNext w:val="0"/>
              <w:keepLines w:val="0"/>
              <w:widowControl/>
              <w:suppressLineNumbers w:val="0"/>
              <w:jc w:val="center"/>
              <w:textAlignment w:val="center"/>
              <w:rPr>
                <w:rFonts w:hint="eastAsia" w:eastAsia="宋体" w:cs="Arial"/>
                <w:i w:val="0"/>
                <w:iCs w:val="0"/>
                <w:snapToGrid w:val="0"/>
                <w:color w:val="000000"/>
                <w:kern w:val="0"/>
                <w:sz w:val="24"/>
                <w:szCs w:val="24"/>
                <w:u w:val="none"/>
                <w:lang w:val="en-US" w:eastAsia="zh-CN" w:bidi="ar"/>
              </w:rPr>
            </w:pPr>
            <w:r>
              <w:rPr>
                <w:rFonts w:hint="eastAsia" w:eastAsia="宋体" w:cs="Arial"/>
                <w:i w:val="0"/>
                <w:iCs w:val="0"/>
                <w:snapToGrid w:val="0"/>
                <w:color w:val="000000"/>
                <w:kern w:val="0"/>
                <w:sz w:val="24"/>
                <w:szCs w:val="24"/>
                <w:u w:val="none"/>
                <w:lang w:val="en-US" w:eastAsia="zh-CN" w:bidi="ar"/>
              </w:rPr>
              <w:t>套</w:t>
            </w:r>
          </w:p>
        </w:tc>
      </w:tr>
      <w:tr w14:paraId="04062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5D77">
            <w:pPr>
              <w:keepNext w:val="0"/>
              <w:keepLines w:val="0"/>
              <w:widowControl/>
              <w:suppressLineNumbers w:val="0"/>
              <w:jc w:val="center"/>
              <w:textAlignment w:val="center"/>
              <w:rPr>
                <w:rFonts w:hint="eastAsia" w:eastAsia="宋体" w:cs="Arial"/>
                <w:i w:val="0"/>
                <w:iCs w:val="0"/>
                <w:snapToGrid w:val="0"/>
                <w:color w:val="000000"/>
                <w:kern w:val="0"/>
                <w:sz w:val="24"/>
                <w:szCs w:val="24"/>
                <w:u w:val="none"/>
                <w:lang w:val="en-US" w:eastAsia="zh-CN" w:bidi="ar"/>
              </w:rPr>
            </w:pPr>
            <w:r>
              <w:rPr>
                <w:rFonts w:hint="eastAsia" w:eastAsia="宋体" w:cs="Arial"/>
                <w:i w:val="0"/>
                <w:iCs w:val="0"/>
                <w:snapToGrid w:val="0"/>
                <w:color w:val="000000"/>
                <w:kern w:val="0"/>
                <w:sz w:val="24"/>
                <w:szCs w:val="24"/>
                <w:u w:val="none"/>
                <w:lang w:val="en-US" w:eastAsia="zh-CN" w:bidi="ar"/>
              </w:rPr>
              <w:t>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3C44">
            <w:pPr>
              <w:keepNext w:val="0"/>
              <w:keepLines w:val="0"/>
              <w:widowControl/>
              <w:suppressLineNumbers w:val="0"/>
              <w:jc w:val="left"/>
              <w:textAlignment w:val="center"/>
              <w:rPr>
                <w:rFonts w:hint="eastAsia" w:eastAsia="宋体" w:cs="Arial"/>
                <w:i w:val="0"/>
                <w:iCs w:val="0"/>
                <w:snapToGrid w:val="0"/>
                <w:color w:val="000000"/>
                <w:kern w:val="0"/>
                <w:sz w:val="24"/>
                <w:szCs w:val="24"/>
                <w:u w:val="none"/>
                <w:lang w:val="en-US" w:eastAsia="zh-CN" w:bidi="ar"/>
              </w:rPr>
            </w:pPr>
            <w:r>
              <w:rPr>
                <w:rFonts w:hint="eastAsia" w:eastAsia="宋体" w:cs="Arial"/>
                <w:i w:val="0"/>
                <w:iCs w:val="0"/>
                <w:snapToGrid w:val="0"/>
                <w:color w:val="000000"/>
                <w:kern w:val="0"/>
                <w:sz w:val="24"/>
                <w:szCs w:val="24"/>
                <w:u w:val="none"/>
                <w:lang w:val="en-US" w:eastAsia="zh-CN" w:bidi="ar"/>
              </w:rPr>
              <w:t>网络虚拟化</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AC69">
            <w:pPr>
              <w:keepNext w:val="0"/>
              <w:keepLines w:val="0"/>
              <w:widowControl/>
              <w:suppressLineNumbers w:val="0"/>
              <w:jc w:val="left"/>
              <w:textAlignment w:val="center"/>
              <w:rPr>
                <w:rFonts w:hint="eastAsia" w:eastAsia="宋体" w:cs="Arial"/>
                <w:i w:val="0"/>
                <w:iCs w:val="0"/>
                <w:snapToGrid w:val="0"/>
                <w:color w:val="000000"/>
                <w:kern w:val="0"/>
                <w:sz w:val="24"/>
                <w:szCs w:val="24"/>
                <w:u w:val="none"/>
                <w:lang w:val="en-US" w:eastAsia="zh-CN" w:bidi="ar"/>
              </w:rPr>
            </w:pPr>
            <w:r>
              <w:rPr>
                <w:rFonts w:hint="eastAsia" w:eastAsia="宋体" w:cs="Arial"/>
                <w:i w:val="0"/>
                <w:iCs w:val="0"/>
                <w:snapToGrid w:val="0"/>
                <w:color w:val="000000"/>
                <w:kern w:val="0"/>
                <w:sz w:val="24"/>
                <w:szCs w:val="24"/>
                <w:u w:val="none"/>
                <w:lang w:val="en-US" w:eastAsia="zh-CN" w:bidi="ar"/>
              </w:rPr>
              <w:t>网络虚拟化，利用统一的管理平台对虚拟网络设备进行管理和配置。开通后实现”所画即所得“的网络部署，具备全局流量可视化、网络连通性检测等功能。为每个虚拟机提供一个3-4层的分布式防火墙和监控中心以及无限制的虚拟路由器和虚拟交换机。</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A752">
            <w:pPr>
              <w:keepNext w:val="0"/>
              <w:keepLines w:val="0"/>
              <w:widowControl/>
              <w:suppressLineNumbers w:val="0"/>
              <w:jc w:val="center"/>
              <w:textAlignment w:val="center"/>
              <w:rPr>
                <w:rFonts w:hint="eastAsia" w:eastAsia="宋体" w:cs="Arial"/>
                <w:i w:val="0"/>
                <w:iCs w:val="0"/>
                <w:snapToGrid w:val="0"/>
                <w:color w:val="000000"/>
                <w:kern w:val="0"/>
                <w:sz w:val="24"/>
                <w:szCs w:val="24"/>
                <w:u w:val="none"/>
                <w:lang w:val="en-US" w:eastAsia="zh-CN" w:bidi="ar"/>
              </w:rPr>
            </w:pPr>
            <w:r>
              <w:rPr>
                <w:rFonts w:hint="eastAsia" w:eastAsia="宋体" w:cs="Arial"/>
                <w:i w:val="0"/>
                <w:iCs w:val="0"/>
                <w:snapToGrid w:val="0"/>
                <w:color w:val="000000"/>
                <w:kern w:val="0"/>
                <w:sz w:val="24"/>
                <w:szCs w:val="24"/>
                <w:u w:val="none"/>
                <w:lang w:val="en-US" w:eastAsia="zh-CN" w:bidi="ar"/>
              </w:rPr>
              <w:t>8</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956C">
            <w:pPr>
              <w:keepNext w:val="0"/>
              <w:keepLines w:val="0"/>
              <w:widowControl/>
              <w:suppressLineNumbers w:val="0"/>
              <w:jc w:val="center"/>
              <w:textAlignment w:val="center"/>
              <w:rPr>
                <w:rFonts w:hint="eastAsia" w:eastAsia="宋体" w:cs="Arial"/>
                <w:i w:val="0"/>
                <w:iCs w:val="0"/>
                <w:snapToGrid w:val="0"/>
                <w:color w:val="000000"/>
                <w:kern w:val="0"/>
                <w:sz w:val="24"/>
                <w:szCs w:val="24"/>
                <w:u w:val="none"/>
                <w:lang w:val="en-US" w:eastAsia="zh-CN" w:bidi="ar"/>
              </w:rPr>
            </w:pPr>
            <w:r>
              <w:rPr>
                <w:rFonts w:hint="eastAsia" w:eastAsia="宋体" w:cs="Arial"/>
                <w:i w:val="0"/>
                <w:iCs w:val="0"/>
                <w:snapToGrid w:val="0"/>
                <w:color w:val="000000"/>
                <w:kern w:val="0"/>
                <w:sz w:val="24"/>
                <w:szCs w:val="24"/>
                <w:u w:val="none"/>
                <w:lang w:val="en-US" w:eastAsia="zh-CN" w:bidi="ar"/>
              </w:rPr>
              <w:t>套</w:t>
            </w:r>
          </w:p>
        </w:tc>
      </w:tr>
      <w:tr w14:paraId="3EA4E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D667">
            <w:pPr>
              <w:keepNext w:val="0"/>
              <w:keepLines w:val="0"/>
              <w:widowControl/>
              <w:suppressLineNumbers w:val="0"/>
              <w:jc w:val="center"/>
              <w:textAlignment w:val="center"/>
              <w:rPr>
                <w:rFonts w:hint="eastAsia" w:eastAsia="宋体" w:cs="Arial"/>
                <w:i w:val="0"/>
                <w:iCs w:val="0"/>
                <w:snapToGrid w:val="0"/>
                <w:color w:val="000000"/>
                <w:kern w:val="0"/>
                <w:sz w:val="24"/>
                <w:szCs w:val="24"/>
                <w:u w:val="none"/>
                <w:lang w:val="en-US" w:eastAsia="zh-CN" w:bidi="ar"/>
              </w:rPr>
            </w:pPr>
            <w:r>
              <w:rPr>
                <w:rFonts w:hint="eastAsia" w:eastAsia="宋体" w:cs="Arial"/>
                <w:i w:val="0"/>
                <w:iCs w:val="0"/>
                <w:snapToGrid w:val="0"/>
                <w:color w:val="000000"/>
                <w:kern w:val="0"/>
                <w:sz w:val="24"/>
                <w:szCs w:val="24"/>
                <w:u w:val="none"/>
                <w:lang w:val="en-US" w:eastAsia="zh-CN" w:bidi="ar"/>
              </w:rPr>
              <w:t>5</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AE6E">
            <w:pPr>
              <w:keepNext w:val="0"/>
              <w:keepLines w:val="0"/>
              <w:widowControl/>
              <w:suppressLineNumbers w:val="0"/>
              <w:jc w:val="left"/>
              <w:textAlignment w:val="center"/>
              <w:rPr>
                <w:rFonts w:hint="eastAsia" w:eastAsia="宋体" w:cs="Arial"/>
                <w:i w:val="0"/>
                <w:iCs w:val="0"/>
                <w:snapToGrid w:val="0"/>
                <w:color w:val="000000"/>
                <w:kern w:val="0"/>
                <w:sz w:val="24"/>
                <w:szCs w:val="24"/>
                <w:u w:val="none"/>
                <w:lang w:val="en-US" w:eastAsia="zh-CN" w:bidi="ar"/>
              </w:rPr>
            </w:pPr>
            <w:r>
              <w:rPr>
                <w:rFonts w:hint="eastAsia" w:eastAsia="宋体" w:cs="Arial"/>
                <w:i w:val="0"/>
                <w:iCs w:val="0"/>
                <w:snapToGrid w:val="0"/>
                <w:color w:val="000000"/>
                <w:kern w:val="0"/>
                <w:sz w:val="24"/>
                <w:szCs w:val="24"/>
                <w:u w:val="none"/>
                <w:lang w:val="en-US" w:eastAsia="zh-CN" w:bidi="ar"/>
              </w:rPr>
              <w:t>云计算管理平台</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2767">
            <w:pPr>
              <w:keepNext w:val="0"/>
              <w:keepLines w:val="0"/>
              <w:widowControl/>
              <w:suppressLineNumbers w:val="0"/>
              <w:jc w:val="left"/>
              <w:textAlignment w:val="center"/>
              <w:rPr>
                <w:rFonts w:hint="eastAsia" w:eastAsia="宋体" w:cs="Arial"/>
                <w:i w:val="0"/>
                <w:iCs w:val="0"/>
                <w:snapToGrid w:val="0"/>
                <w:color w:val="000000"/>
                <w:kern w:val="0"/>
                <w:sz w:val="24"/>
                <w:szCs w:val="24"/>
                <w:u w:val="none"/>
                <w:lang w:val="en-US" w:eastAsia="zh-CN" w:bidi="ar"/>
              </w:rPr>
            </w:pPr>
            <w:r>
              <w:rPr>
                <w:rFonts w:hint="eastAsia" w:eastAsia="宋体" w:cs="Arial"/>
                <w:i w:val="0"/>
                <w:iCs w:val="0"/>
                <w:snapToGrid w:val="0"/>
                <w:color w:val="000000"/>
                <w:kern w:val="0"/>
                <w:sz w:val="24"/>
                <w:szCs w:val="24"/>
                <w:u w:val="none"/>
                <w:lang w:val="en-US" w:eastAsia="zh-CN" w:bidi="ar"/>
              </w:rPr>
              <w:t xml:space="preserve"> 能实现本院云桌面、超融合和虚拟化安全资源的统一管理平台，实现跨集群（ARM集群、X86集群）、跨数据中心的统一管理，具备对虚拟机全生命周期管理、资源监控、可靠性中心等功能，按物理CPU 颗数收费。</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F4A2">
            <w:pPr>
              <w:keepNext w:val="0"/>
              <w:keepLines w:val="0"/>
              <w:widowControl/>
              <w:suppressLineNumbers w:val="0"/>
              <w:jc w:val="center"/>
              <w:textAlignment w:val="center"/>
              <w:rPr>
                <w:rFonts w:hint="eastAsia" w:eastAsia="宋体" w:cs="Arial"/>
                <w:i w:val="0"/>
                <w:iCs w:val="0"/>
                <w:snapToGrid w:val="0"/>
                <w:color w:val="000000"/>
                <w:kern w:val="0"/>
                <w:sz w:val="24"/>
                <w:szCs w:val="24"/>
                <w:u w:val="none"/>
                <w:lang w:val="en-US" w:eastAsia="zh-CN" w:bidi="ar"/>
              </w:rPr>
            </w:pPr>
            <w:r>
              <w:rPr>
                <w:rFonts w:hint="eastAsia" w:eastAsia="宋体" w:cs="Arial"/>
                <w:i w:val="0"/>
                <w:iCs w:val="0"/>
                <w:snapToGrid w:val="0"/>
                <w:color w:val="000000"/>
                <w:kern w:val="0"/>
                <w:sz w:val="24"/>
                <w:szCs w:val="24"/>
                <w:u w:val="none"/>
                <w:lang w:val="en-US" w:eastAsia="zh-CN" w:bidi="ar"/>
              </w:rPr>
              <w:t>8</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AA3E">
            <w:pPr>
              <w:keepNext w:val="0"/>
              <w:keepLines w:val="0"/>
              <w:widowControl/>
              <w:suppressLineNumbers w:val="0"/>
              <w:jc w:val="center"/>
              <w:textAlignment w:val="center"/>
              <w:rPr>
                <w:rFonts w:hint="eastAsia" w:eastAsia="宋体" w:cs="Arial"/>
                <w:i w:val="0"/>
                <w:iCs w:val="0"/>
                <w:snapToGrid w:val="0"/>
                <w:color w:val="000000"/>
                <w:kern w:val="0"/>
                <w:sz w:val="24"/>
                <w:szCs w:val="24"/>
                <w:u w:val="none"/>
                <w:lang w:val="en-US" w:eastAsia="zh-CN" w:bidi="ar"/>
              </w:rPr>
            </w:pPr>
            <w:r>
              <w:rPr>
                <w:rFonts w:hint="eastAsia" w:eastAsia="宋体" w:cs="Arial"/>
                <w:i w:val="0"/>
                <w:iCs w:val="0"/>
                <w:snapToGrid w:val="0"/>
                <w:color w:val="000000"/>
                <w:kern w:val="0"/>
                <w:sz w:val="24"/>
                <w:szCs w:val="24"/>
                <w:u w:val="none"/>
                <w:lang w:val="en-US" w:eastAsia="zh-CN" w:bidi="ar"/>
              </w:rPr>
              <w:t>套</w:t>
            </w:r>
          </w:p>
        </w:tc>
      </w:tr>
      <w:tr w14:paraId="5E51A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DF86">
            <w:pPr>
              <w:keepNext w:val="0"/>
              <w:keepLines w:val="0"/>
              <w:widowControl/>
              <w:suppressLineNumbers w:val="0"/>
              <w:jc w:val="center"/>
              <w:textAlignment w:val="center"/>
              <w:rPr>
                <w:rFonts w:hint="eastAsia" w:eastAsia="宋体" w:cs="Arial"/>
                <w:i w:val="0"/>
                <w:iCs w:val="0"/>
                <w:snapToGrid w:val="0"/>
                <w:color w:val="000000"/>
                <w:kern w:val="0"/>
                <w:sz w:val="24"/>
                <w:szCs w:val="24"/>
                <w:u w:val="none"/>
                <w:lang w:val="en-US" w:eastAsia="zh-CN" w:bidi="ar"/>
              </w:rPr>
            </w:pPr>
            <w:r>
              <w:rPr>
                <w:rFonts w:hint="eastAsia" w:eastAsia="宋体" w:cs="Arial"/>
                <w:i w:val="0"/>
                <w:iCs w:val="0"/>
                <w:snapToGrid w:val="0"/>
                <w:color w:val="000000"/>
                <w:kern w:val="0"/>
                <w:sz w:val="24"/>
                <w:szCs w:val="24"/>
                <w:u w:val="none"/>
                <w:lang w:val="en-US" w:eastAsia="zh-CN" w:bidi="ar"/>
              </w:rPr>
              <w:t>6</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865F">
            <w:pPr>
              <w:keepNext w:val="0"/>
              <w:keepLines w:val="0"/>
              <w:widowControl/>
              <w:suppressLineNumbers w:val="0"/>
              <w:jc w:val="left"/>
              <w:textAlignment w:val="center"/>
              <w:rPr>
                <w:rFonts w:hint="eastAsia" w:eastAsia="宋体" w:cs="Arial"/>
                <w:i w:val="0"/>
                <w:iCs w:val="0"/>
                <w:snapToGrid w:val="0"/>
                <w:color w:val="000000"/>
                <w:kern w:val="0"/>
                <w:sz w:val="24"/>
                <w:szCs w:val="24"/>
                <w:u w:val="none"/>
                <w:lang w:val="en-US" w:eastAsia="zh-CN" w:bidi="ar"/>
              </w:rPr>
            </w:pPr>
            <w:r>
              <w:rPr>
                <w:rFonts w:hint="eastAsia" w:eastAsia="宋体" w:cs="Arial"/>
                <w:i w:val="0"/>
                <w:iCs w:val="0"/>
                <w:snapToGrid w:val="0"/>
                <w:color w:val="000000"/>
                <w:kern w:val="0"/>
                <w:sz w:val="24"/>
                <w:szCs w:val="24"/>
                <w:u w:val="none"/>
                <w:lang w:val="en-US" w:eastAsia="zh-CN" w:bidi="ar"/>
              </w:rPr>
              <w:t>虚拟化防火墙</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1C3C">
            <w:pPr>
              <w:keepNext w:val="0"/>
              <w:keepLines w:val="0"/>
              <w:widowControl/>
              <w:suppressLineNumbers w:val="0"/>
              <w:jc w:val="left"/>
              <w:textAlignment w:val="center"/>
              <w:rPr>
                <w:rFonts w:hint="eastAsia" w:eastAsia="宋体" w:cs="Arial"/>
                <w:i w:val="0"/>
                <w:iCs w:val="0"/>
                <w:snapToGrid w:val="0"/>
                <w:color w:val="000000"/>
                <w:kern w:val="0"/>
                <w:sz w:val="24"/>
                <w:szCs w:val="24"/>
                <w:u w:val="none"/>
                <w:lang w:val="en-US" w:eastAsia="zh-CN" w:bidi="ar"/>
              </w:rPr>
            </w:pPr>
            <w:r>
              <w:rPr>
                <w:rFonts w:hint="eastAsia" w:eastAsia="宋体" w:cs="Arial"/>
                <w:i w:val="0"/>
                <w:iCs w:val="0"/>
                <w:snapToGrid w:val="0"/>
                <w:color w:val="000000"/>
                <w:kern w:val="0"/>
                <w:sz w:val="24"/>
                <w:szCs w:val="24"/>
                <w:u w:val="none"/>
                <w:lang w:val="en-US" w:eastAsia="zh-CN" w:bidi="ar"/>
              </w:rPr>
              <w:t>本次提供1套虚拟化应用防火墙授权，为本次超融合集群内每个虚拟机提供一个3-4层的分布式防火墙，要求全功能开启下带宽性能≥100Mbps，并发会话数（七层）≥500000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C88C">
            <w:pPr>
              <w:keepNext w:val="0"/>
              <w:keepLines w:val="0"/>
              <w:widowControl/>
              <w:suppressLineNumbers w:val="0"/>
              <w:jc w:val="center"/>
              <w:textAlignment w:val="center"/>
              <w:rPr>
                <w:rFonts w:hint="eastAsia" w:eastAsia="宋体" w:cs="Arial"/>
                <w:i w:val="0"/>
                <w:iCs w:val="0"/>
                <w:snapToGrid w:val="0"/>
                <w:color w:val="000000"/>
                <w:kern w:val="0"/>
                <w:sz w:val="24"/>
                <w:szCs w:val="24"/>
                <w:u w:val="none"/>
                <w:lang w:val="en-US" w:eastAsia="zh-CN" w:bidi="ar"/>
              </w:rPr>
            </w:pPr>
            <w:r>
              <w:rPr>
                <w:rFonts w:hint="eastAsia" w:eastAsia="宋体" w:cs="Arial"/>
                <w:i w:val="0"/>
                <w:iCs w:val="0"/>
                <w:snapToGrid w:val="0"/>
                <w:color w:val="000000"/>
                <w:kern w:val="0"/>
                <w:sz w:val="24"/>
                <w:szCs w:val="24"/>
                <w:u w:val="none"/>
                <w:lang w:val="en-US" w:eastAsia="zh-CN" w:bidi="ar"/>
              </w:rPr>
              <w:t>1</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D24D">
            <w:pPr>
              <w:keepNext w:val="0"/>
              <w:keepLines w:val="0"/>
              <w:widowControl/>
              <w:suppressLineNumbers w:val="0"/>
              <w:jc w:val="center"/>
              <w:textAlignment w:val="center"/>
              <w:rPr>
                <w:rFonts w:hint="eastAsia" w:eastAsia="宋体" w:cs="Arial"/>
                <w:i w:val="0"/>
                <w:iCs w:val="0"/>
                <w:snapToGrid w:val="0"/>
                <w:color w:val="000000"/>
                <w:kern w:val="0"/>
                <w:sz w:val="24"/>
                <w:szCs w:val="24"/>
                <w:u w:val="none"/>
                <w:lang w:val="en-US" w:eastAsia="zh-CN" w:bidi="ar"/>
              </w:rPr>
            </w:pPr>
            <w:r>
              <w:rPr>
                <w:rFonts w:hint="eastAsia" w:eastAsia="宋体" w:cs="Arial"/>
                <w:i w:val="0"/>
                <w:iCs w:val="0"/>
                <w:snapToGrid w:val="0"/>
                <w:color w:val="000000"/>
                <w:kern w:val="0"/>
                <w:sz w:val="24"/>
                <w:szCs w:val="24"/>
                <w:u w:val="none"/>
                <w:lang w:val="en-US" w:eastAsia="zh-CN" w:bidi="ar"/>
              </w:rPr>
              <w:t>套</w:t>
            </w:r>
          </w:p>
        </w:tc>
      </w:tr>
      <w:tr w14:paraId="2740A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5"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D211">
            <w:pPr>
              <w:keepNext w:val="0"/>
              <w:keepLines w:val="0"/>
              <w:widowControl/>
              <w:suppressLineNumbers w:val="0"/>
              <w:jc w:val="center"/>
              <w:textAlignment w:val="center"/>
              <w:rPr>
                <w:rFonts w:hint="eastAsia" w:eastAsia="宋体" w:cs="Arial"/>
                <w:i w:val="0"/>
                <w:iCs w:val="0"/>
                <w:snapToGrid w:val="0"/>
                <w:color w:val="000000"/>
                <w:kern w:val="0"/>
                <w:sz w:val="24"/>
                <w:szCs w:val="24"/>
                <w:u w:val="none"/>
                <w:lang w:val="en-US" w:eastAsia="zh-CN" w:bidi="ar"/>
              </w:rPr>
            </w:pPr>
            <w:r>
              <w:rPr>
                <w:rFonts w:hint="eastAsia" w:eastAsia="宋体" w:cs="Arial"/>
                <w:i w:val="0"/>
                <w:iCs w:val="0"/>
                <w:snapToGrid w:val="0"/>
                <w:color w:val="000000"/>
                <w:kern w:val="0"/>
                <w:sz w:val="24"/>
                <w:szCs w:val="24"/>
                <w:u w:val="none"/>
                <w:lang w:val="en-US" w:eastAsia="zh-CN" w:bidi="ar"/>
              </w:rPr>
              <w:t>7</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8A0D">
            <w:pPr>
              <w:keepNext w:val="0"/>
              <w:keepLines w:val="0"/>
              <w:widowControl/>
              <w:suppressLineNumbers w:val="0"/>
              <w:jc w:val="left"/>
              <w:textAlignment w:val="center"/>
              <w:rPr>
                <w:rFonts w:hint="eastAsia" w:eastAsia="宋体" w:cs="Arial"/>
                <w:i w:val="0"/>
                <w:iCs w:val="0"/>
                <w:snapToGrid w:val="0"/>
                <w:color w:val="000000"/>
                <w:kern w:val="0"/>
                <w:sz w:val="24"/>
                <w:szCs w:val="24"/>
                <w:u w:val="none"/>
                <w:lang w:val="en-US" w:eastAsia="zh-CN" w:bidi="ar"/>
              </w:rPr>
            </w:pPr>
            <w:r>
              <w:rPr>
                <w:rFonts w:hint="eastAsia" w:eastAsia="宋体" w:cs="Arial"/>
                <w:i w:val="0"/>
                <w:iCs w:val="0"/>
                <w:snapToGrid w:val="0"/>
                <w:color w:val="000000"/>
                <w:kern w:val="0"/>
                <w:sz w:val="24"/>
                <w:szCs w:val="24"/>
                <w:u w:val="none"/>
                <w:lang w:val="en-US" w:eastAsia="zh-CN" w:bidi="ar"/>
              </w:rPr>
              <w:t>超融合质保服务</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5F6A">
            <w:pPr>
              <w:keepNext w:val="0"/>
              <w:keepLines w:val="0"/>
              <w:widowControl/>
              <w:suppressLineNumbers w:val="0"/>
              <w:jc w:val="left"/>
              <w:textAlignment w:val="center"/>
              <w:rPr>
                <w:rFonts w:hint="eastAsia" w:eastAsia="宋体" w:cs="Arial"/>
                <w:i w:val="0"/>
                <w:iCs w:val="0"/>
                <w:snapToGrid w:val="0"/>
                <w:color w:val="000000"/>
                <w:kern w:val="0"/>
                <w:sz w:val="24"/>
                <w:szCs w:val="24"/>
                <w:u w:val="none"/>
                <w:lang w:val="en-US" w:eastAsia="zh-CN" w:bidi="ar"/>
              </w:rPr>
            </w:pPr>
            <w:r>
              <w:rPr>
                <w:rFonts w:hint="eastAsia" w:eastAsia="宋体" w:cs="Arial"/>
                <w:i w:val="0"/>
                <w:iCs w:val="0"/>
                <w:snapToGrid w:val="0"/>
                <w:color w:val="000000"/>
                <w:kern w:val="0"/>
                <w:sz w:val="24"/>
                <w:szCs w:val="24"/>
                <w:u w:val="none"/>
                <w:lang w:val="en-US" w:eastAsia="zh-CN" w:bidi="ar"/>
              </w:rPr>
              <w:t>1. 软件升级，包括：主线版本/R版本/SP版本等在线升级和定期补丁更新；</w:t>
            </w:r>
            <w:r>
              <w:rPr>
                <w:rFonts w:hint="eastAsia" w:eastAsia="宋体" w:cs="Arial"/>
                <w:i w:val="0"/>
                <w:iCs w:val="0"/>
                <w:snapToGrid w:val="0"/>
                <w:color w:val="000000"/>
                <w:kern w:val="0"/>
                <w:sz w:val="24"/>
                <w:szCs w:val="24"/>
                <w:u w:val="none"/>
                <w:lang w:val="en-US" w:eastAsia="zh-CN" w:bidi="ar"/>
              </w:rPr>
              <w:br w:type="textWrapping"/>
            </w:r>
            <w:r>
              <w:rPr>
                <w:rFonts w:hint="eastAsia" w:eastAsia="宋体" w:cs="Arial"/>
                <w:i w:val="0"/>
                <w:iCs w:val="0"/>
                <w:snapToGrid w:val="0"/>
                <w:color w:val="000000"/>
                <w:kern w:val="0"/>
                <w:sz w:val="24"/>
                <w:szCs w:val="24"/>
                <w:u w:val="none"/>
                <w:lang w:val="en-US" w:eastAsia="zh-CN" w:bidi="ar"/>
              </w:rPr>
              <w:t>2. 硬件产品质保（快速版），自客户保障之日起，最快下一工作日内维修人员携带备件上门维修。</w:t>
            </w:r>
            <w:r>
              <w:rPr>
                <w:rFonts w:hint="eastAsia" w:eastAsia="宋体" w:cs="Arial"/>
                <w:i w:val="0"/>
                <w:iCs w:val="0"/>
                <w:snapToGrid w:val="0"/>
                <w:color w:val="000000"/>
                <w:kern w:val="0"/>
                <w:sz w:val="24"/>
                <w:szCs w:val="24"/>
                <w:u w:val="none"/>
                <w:lang w:val="en-US" w:eastAsia="zh-CN" w:bidi="ar"/>
              </w:rPr>
              <w:br w:type="textWrapping"/>
            </w:r>
            <w:r>
              <w:rPr>
                <w:rFonts w:hint="eastAsia" w:eastAsia="宋体" w:cs="Arial"/>
                <w:i w:val="0"/>
                <w:iCs w:val="0"/>
                <w:snapToGrid w:val="0"/>
                <w:color w:val="000000"/>
                <w:kern w:val="0"/>
                <w:sz w:val="24"/>
                <w:szCs w:val="24"/>
                <w:u w:val="none"/>
                <w:lang w:val="en-US" w:eastAsia="zh-CN" w:bidi="ar"/>
              </w:rPr>
              <w:t>3. 7*24H风险在线监控，包括：服务器硬件健康状态监控、云平台运行状态监控、硬盘/内存亚健康风险提前预测，支持7*24H持续在线监测；</w:t>
            </w:r>
            <w:r>
              <w:rPr>
                <w:rFonts w:hint="eastAsia" w:eastAsia="宋体" w:cs="Arial"/>
                <w:i w:val="0"/>
                <w:iCs w:val="0"/>
                <w:snapToGrid w:val="0"/>
                <w:color w:val="000000"/>
                <w:kern w:val="0"/>
                <w:sz w:val="24"/>
                <w:szCs w:val="24"/>
                <w:u w:val="none"/>
                <w:lang w:val="en-US" w:eastAsia="zh-CN" w:bidi="ar"/>
              </w:rPr>
              <w:br w:type="textWrapping"/>
            </w:r>
            <w:r>
              <w:rPr>
                <w:rFonts w:hint="eastAsia" w:eastAsia="宋体" w:cs="Arial"/>
                <w:i w:val="0"/>
                <w:iCs w:val="0"/>
                <w:snapToGrid w:val="0"/>
                <w:color w:val="000000"/>
                <w:kern w:val="0"/>
                <w:sz w:val="24"/>
                <w:szCs w:val="24"/>
                <w:u w:val="none"/>
                <w:lang w:val="en-US" w:eastAsia="zh-CN" w:bidi="ar"/>
              </w:rPr>
              <w:t>4. 7*24H告警通知，支持小程序/短信/邮件/语音/企微/钉钉/飞书等多种方式告警通知；</w:t>
            </w:r>
            <w:r>
              <w:rPr>
                <w:rFonts w:hint="eastAsia" w:eastAsia="宋体" w:cs="Arial"/>
                <w:i w:val="0"/>
                <w:iCs w:val="0"/>
                <w:snapToGrid w:val="0"/>
                <w:color w:val="000000"/>
                <w:kern w:val="0"/>
                <w:sz w:val="24"/>
                <w:szCs w:val="24"/>
                <w:u w:val="none"/>
                <w:lang w:val="en-US" w:eastAsia="zh-CN" w:bidi="ar"/>
              </w:rPr>
              <w:br w:type="textWrapping"/>
            </w:r>
            <w:r>
              <w:rPr>
                <w:rFonts w:hint="eastAsia" w:eastAsia="宋体" w:cs="Arial"/>
                <w:i w:val="0"/>
                <w:iCs w:val="0"/>
                <w:snapToGrid w:val="0"/>
                <w:color w:val="000000"/>
                <w:kern w:val="0"/>
                <w:sz w:val="24"/>
                <w:szCs w:val="24"/>
                <w:u w:val="none"/>
                <w:lang w:val="en-US" w:eastAsia="zh-CN" w:bidi="ar"/>
              </w:rPr>
              <w:t>5. 智能诊断，云端AIOPS引擎支持智能根因分析、影响面评估，支持拓扑图形式呈现故障根因链路，并提供合理的处置建议，以提升问题排障和处置效率；</w:t>
            </w:r>
            <w:r>
              <w:rPr>
                <w:rFonts w:hint="eastAsia" w:eastAsia="宋体" w:cs="Arial"/>
                <w:i w:val="0"/>
                <w:iCs w:val="0"/>
                <w:snapToGrid w:val="0"/>
                <w:color w:val="000000"/>
                <w:kern w:val="0"/>
                <w:sz w:val="24"/>
                <w:szCs w:val="24"/>
                <w:u w:val="none"/>
                <w:lang w:val="en-US" w:eastAsia="zh-CN" w:bidi="ar"/>
              </w:rPr>
              <w:br w:type="textWrapping"/>
            </w:r>
            <w:r>
              <w:rPr>
                <w:rFonts w:hint="eastAsia" w:eastAsia="宋体" w:cs="Arial"/>
                <w:i w:val="0"/>
                <w:iCs w:val="0"/>
                <w:snapToGrid w:val="0"/>
                <w:color w:val="000000"/>
                <w:kern w:val="0"/>
                <w:sz w:val="24"/>
                <w:szCs w:val="24"/>
                <w:u w:val="none"/>
                <w:lang w:val="en-US" w:eastAsia="zh-CN" w:bidi="ar"/>
              </w:rPr>
              <w:t>6. 运维报告订阅，平台支持生成运维报告，包括平台服务器健康风险预测和评估（如：CPU/内存/硬盘/Raid卡/网卡等）、云主机运行状态（如：CPU/内存/网络等）风险评估等；</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94E3">
            <w:pPr>
              <w:keepNext w:val="0"/>
              <w:keepLines w:val="0"/>
              <w:widowControl/>
              <w:suppressLineNumbers w:val="0"/>
              <w:jc w:val="center"/>
              <w:textAlignment w:val="center"/>
              <w:rPr>
                <w:rFonts w:hint="eastAsia" w:eastAsia="宋体" w:cs="Arial"/>
                <w:i w:val="0"/>
                <w:iCs w:val="0"/>
                <w:snapToGrid w:val="0"/>
                <w:color w:val="000000"/>
                <w:kern w:val="0"/>
                <w:sz w:val="24"/>
                <w:szCs w:val="24"/>
                <w:u w:val="none"/>
                <w:lang w:val="en-US" w:eastAsia="zh-CN" w:bidi="ar"/>
              </w:rPr>
            </w:pPr>
            <w:r>
              <w:rPr>
                <w:rFonts w:hint="eastAsia" w:eastAsia="宋体" w:cs="Arial"/>
                <w:i w:val="0"/>
                <w:iCs w:val="0"/>
                <w:snapToGrid w:val="0"/>
                <w:color w:val="000000"/>
                <w:kern w:val="0"/>
                <w:sz w:val="24"/>
                <w:szCs w:val="24"/>
                <w:u w:val="none"/>
                <w:lang w:val="en-US" w:eastAsia="zh-CN" w:bidi="ar"/>
              </w:rPr>
              <w:t>3</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BA79">
            <w:pPr>
              <w:keepNext w:val="0"/>
              <w:keepLines w:val="0"/>
              <w:widowControl/>
              <w:suppressLineNumbers w:val="0"/>
              <w:jc w:val="center"/>
              <w:textAlignment w:val="center"/>
              <w:rPr>
                <w:rFonts w:hint="eastAsia" w:eastAsia="宋体" w:cs="Arial"/>
                <w:i w:val="0"/>
                <w:iCs w:val="0"/>
                <w:snapToGrid w:val="0"/>
                <w:color w:val="000000"/>
                <w:kern w:val="0"/>
                <w:sz w:val="24"/>
                <w:szCs w:val="24"/>
                <w:u w:val="none"/>
                <w:lang w:val="en-US" w:eastAsia="zh-CN" w:bidi="ar"/>
              </w:rPr>
            </w:pPr>
            <w:r>
              <w:rPr>
                <w:rFonts w:hint="eastAsia" w:eastAsia="宋体" w:cs="Arial"/>
                <w:i w:val="0"/>
                <w:iCs w:val="0"/>
                <w:snapToGrid w:val="0"/>
                <w:color w:val="000000"/>
                <w:kern w:val="0"/>
                <w:sz w:val="24"/>
                <w:szCs w:val="24"/>
                <w:u w:val="none"/>
                <w:lang w:val="en-US" w:eastAsia="zh-CN" w:bidi="ar"/>
              </w:rPr>
              <w:t>年</w:t>
            </w:r>
          </w:p>
        </w:tc>
      </w:tr>
      <w:tr w14:paraId="5F3E5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5"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CB0D">
            <w:pPr>
              <w:keepNext w:val="0"/>
              <w:keepLines w:val="0"/>
              <w:widowControl/>
              <w:suppressLineNumbers w:val="0"/>
              <w:jc w:val="center"/>
              <w:textAlignment w:val="center"/>
              <w:rPr>
                <w:rFonts w:hint="eastAsia" w:eastAsia="宋体" w:cs="Arial"/>
                <w:i w:val="0"/>
                <w:iCs w:val="0"/>
                <w:snapToGrid w:val="0"/>
                <w:color w:val="000000"/>
                <w:kern w:val="0"/>
                <w:sz w:val="24"/>
                <w:szCs w:val="24"/>
                <w:u w:val="none"/>
                <w:lang w:val="en-US" w:eastAsia="zh-CN" w:bidi="ar"/>
              </w:rPr>
            </w:pPr>
            <w:r>
              <w:rPr>
                <w:rFonts w:hint="eastAsia" w:eastAsia="宋体" w:cs="Arial"/>
                <w:i w:val="0"/>
                <w:iCs w:val="0"/>
                <w:snapToGrid w:val="0"/>
                <w:color w:val="000000"/>
                <w:kern w:val="0"/>
                <w:sz w:val="24"/>
                <w:szCs w:val="24"/>
                <w:u w:val="none"/>
                <w:lang w:val="en-US" w:eastAsia="zh-CN" w:bidi="ar"/>
              </w:rPr>
              <w:t>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393F">
            <w:pPr>
              <w:keepNext w:val="0"/>
              <w:keepLines w:val="0"/>
              <w:widowControl/>
              <w:suppressLineNumbers w:val="0"/>
              <w:jc w:val="left"/>
              <w:textAlignment w:val="center"/>
              <w:rPr>
                <w:rFonts w:hint="eastAsia" w:eastAsia="宋体" w:cs="Arial"/>
                <w:i w:val="0"/>
                <w:iCs w:val="0"/>
                <w:snapToGrid w:val="0"/>
                <w:color w:val="000000"/>
                <w:kern w:val="0"/>
                <w:sz w:val="24"/>
                <w:szCs w:val="24"/>
                <w:u w:val="none"/>
                <w:lang w:val="en-US" w:eastAsia="zh-CN" w:bidi="ar"/>
              </w:rPr>
            </w:pPr>
            <w:r>
              <w:rPr>
                <w:rFonts w:hint="eastAsia" w:eastAsia="宋体" w:cs="Arial"/>
                <w:i w:val="0"/>
                <w:iCs w:val="0"/>
                <w:snapToGrid w:val="0"/>
                <w:color w:val="000000"/>
                <w:kern w:val="0"/>
                <w:sz w:val="24"/>
                <w:szCs w:val="24"/>
                <w:u w:val="none"/>
                <w:lang w:val="en-US" w:eastAsia="zh-CN" w:bidi="ar"/>
              </w:rPr>
              <w:t>品牌审核要求</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72E1">
            <w:pPr>
              <w:keepNext w:val="0"/>
              <w:keepLines w:val="0"/>
              <w:widowControl/>
              <w:suppressLineNumbers w:val="0"/>
              <w:jc w:val="left"/>
              <w:textAlignment w:val="center"/>
              <w:rPr>
                <w:rFonts w:hint="eastAsia" w:eastAsia="宋体" w:cs="Arial"/>
                <w:i w:val="0"/>
                <w:iCs w:val="0"/>
                <w:snapToGrid w:val="0"/>
                <w:color w:val="000000"/>
                <w:kern w:val="0"/>
                <w:sz w:val="24"/>
                <w:szCs w:val="24"/>
                <w:u w:val="none"/>
                <w:lang w:val="en-US" w:eastAsia="zh-CN" w:bidi="ar"/>
              </w:rPr>
            </w:pPr>
            <w:r>
              <w:rPr>
                <w:rFonts w:hint="eastAsia" w:eastAsia="宋体" w:cs="Arial"/>
                <w:i w:val="0"/>
                <w:iCs w:val="0"/>
                <w:snapToGrid w:val="0"/>
                <w:color w:val="000000"/>
                <w:kern w:val="0"/>
                <w:sz w:val="24"/>
                <w:szCs w:val="24"/>
                <w:u w:val="none"/>
                <w:lang w:val="en-US" w:eastAsia="zh-CN" w:bidi="ar"/>
              </w:rPr>
              <w:t>按以下次序制作电子版材料并逐页加盖公章</w:t>
            </w:r>
            <w:r>
              <w:rPr>
                <w:rFonts w:hint="eastAsia" w:eastAsia="宋体" w:cs="Arial"/>
                <w:i w:val="0"/>
                <w:iCs w:val="0"/>
                <w:snapToGrid w:val="0"/>
                <w:color w:val="000000"/>
                <w:kern w:val="0"/>
                <w:sz w:val="24"/>
                <w:szCs w:val="24"/>
                <w:u w:val="none"/>
                <w:lang w:val="en-US" w:eastAsia="zh-CN" w:bidi="ar"/>
              </w:rPr>
              <w:br w:type="textWrapping"/>
            </w:r>
            <w:r>
              <w:rPr>
                <w:rFonts w:hint="eastAsia" w:eastAsia="宋体" w:cs="Arial"/>
                <w:i w:val="0"/>
                <w:iCs w:val="0"/>
                <w:snapToGrid w:val="0"/>
                <w:color w:val="000000"/>
                <w:kern w:val="0"/>
                <w:sz w:val="24"/>
                <w:szCs w:val="24"/>
                <w:u w:val="none"/>
                <w:lang w:val="en-US" w:eastAsia="zh-CN" w:bidi="ar"/>
              </w:rPr>
              <w:t>1、报名表(调研附件附表1);</w:t>
            </w:r>
            <w:r>
              <w:rPr>
                <w:rFonts w:hint="eastAsia" w:eastAsia="宋体" w:cs="Arial"/>
                <w:i w:val="0"/>
                <w:iCs w:val="0"/>
                <w:snapToGrid w:val="0"/>
                <w:color w:val="000000"/>
                <w:kern w:val="0"/>
                <w:sz w:val="24"/>
                <w:szCs w:val="24"/>
                <w:u w:val="none"/>
                <w:lang w:val="en-US" w:eastAsia="zh-CN" w:bidi="ar"/>
              </w:rPr>
              <w:br w:type="textWrapping"/>
            </w:r>
            <w:r>
              <w:rPr>
                <w:rFonts w:hint="eastAsia" w:eastAsia="宋体" w:cs="Arial"/>
                <w:i w:val="0"/>
                <w:iCs w:val="0"/>
                <w:snapToGrid w:val="0"/>
                <w:color w:val="000000"/>
                <w:kern w:val="0"/>
                <w:sz w:val="24"/>
                <w:szCs w:val="24"/>
                <w:u w:val="none"/>
                <w:lang w:val="en-US" w:eastAsia="zh-CN" w:bidi="ar"/>
              </w:rPr>
              <w:t>2、公司、产品简介;</w:t>
            </w:r>
            <w:r>
              <w:rPr>
                <w:rFonts w:hint="eastAsia" w:eastAsia="宋体" w:cs="Arial"/>
                <w:i w:val="0"/>
                <w:iCs w:val="0"/>
                <w:snapToGrid w:val="0"/>
                <w:color w:val="000000"/>
                <w:kern w:val="0"/>
                <w:sz w:val="24"/>
                <w:szCs w:val="24"/>
                <w:u w:val="none"/>
                <w:lang w:val="en-US" w:eastAsia="zh-CN" w:bidi="ar"/>
              </w:rPr>
              <w:br w:type="textWrapping"/>
            </w:r>
            <w:r>
              <w:rPr>
                <w:rFonts w:hint="eastAsia" w:eastAsia="宋体" w:cs="Arial"/>
                <w:i w:val="0"/>
                <w:iCs w:val="0"/>
                <w:snapToGrid w:val="0"/>
                <w:color w:val="000000"/>
                <w:kern w:val="0"/>
                <w:sz w:val="24"/>
                <w:szCs w:val="24"/>
                <w:u w:val="none"/>
                <w:lang w:val="en-US" w:eastAsia="zh-CN" w:bidi="ar"/>
              </w:rPr>
              <w:t>3、资质证明;</w:t>
            </w:r>
            <w:r>
              <w:rPr>
                <w:rFonts w:hint="eastAsia" w:eastAsia="宋体" w:cs="Arial"/>
                <w:i w:val="0"/>
                <w:iCs w:val="0"/>
                <w:snapToGrid w:val="0"/>
                <w:color w:val="000000"/>
                <w:kern w:val="0"/>
                <w:sz w:val="24"/>
                <w:szCs w:val="24"/>
                <w:u w:val="none"/>
                <w:lang w:val="en-US" w:eastAsia="zh-CN" w:bidi="ar"/>
              </w:rPr>
              <w:br w:type="textWrapping"/>
            </w:r>
            <w:r>
              <w:rPr>
                <w:rFonts w:hint="eastAsia" w:eastAsia="宋体" w:cs="Arial"/>
                <w:i w:val="0"/>
                <w:iCs w:val="0"/>
                <w:snapToGrid w:val="0"/>
                <w:color w:val="000000"/>
                <w:kern w:val="0"/>
                <w:sz w:val="24"/>
                <w:szCs w:val="24"/>
                <w:u w:val="none"/>
                <w:lang w:val="en-US" w:eastAsia="zh-CN" w:bidi="ar"/>
              </w:rPr>
              <w:t>4、报价单(调研附件附表2);</w:t>
            </w:r>
            <w:r>
              <w:rPr>
                <w:rFonts w:hint="eastAsia" w:eastAsia="宋体" w:cs="Arial"/>
                <w:i w:val="0"/>
                <w:iCs w:val="0"/>
                <w:snapToGrid w:val="0"/>
                <w:color w:val="000000"/>
                <w:kern w:val="0"/>
                <w:sz w:val="24"/>
                <w:szCs w:val="24"/>
                <w:u w:val="none"/>
                <w:lang w:val="en-US" w:eastAsia="zh-CN" w:bidi="ar"/>
              </w:rPr>
              <w:br w:type="textWrapping"/>
            </w:r>
            <w:r>
              <w:rPr>
                <w:rFonts w:hint="eastAsia" w:eastAsia="宋体" w:cs="Arial"/>
                <w:i w:val="0"/>
                <w:iCs w:val="0"/>
                <w:snapToGrid w:val="0"/>
                <w:color w:val="000000"/>
                <w:kern w:val="0"/>
                <w:sz w:val="24"/>
                <w:szCs w:val="24"/>
                <w:u w:val="none"/>
                <w:lang w:val="en-US" w:eastAsia="zh-CN" w:bidi="ar"/>
              </w:rPr>
              <w:t>5、技术参数表;</w:t>
            </w:r>
            <w:r>
              <w:rPr>
                <w:rFonts w:hint="eastAsia" w:eastAsia="宋体" w:cs="Arial"/>
                <w:i w:val="0"/>
                <w:iCs w:val="0"/>
                <w:snapToGrid w:val="0"/>
                <w:color w:val="000000"/>
                <w:kern w:val="0"/>
                <w:sz w:val="24"/>
                <w:szCs w:val="24"/>
                <w:u w:val="none"/>
                <w:lang w:val="en-US" w:eastAsia="zh-CN" w:bidi="ar"/>
              </w:rPr>
              <w:br w:type="textWrapping"/>
            </w:r>
            <w:r>
              <w:rPr>
                <w:rFonts w:hint="eastAsia" w:eastAsia="宋体" w:cs="Arial"/>
                <w:i w:val="0"/>
                <w:iCs w:val="0"/>
                <w:snapToGrid w:val="0"/>
                <w:color w:val="000000"/>
                <w:kern w:val="0"/>
                <w:sz w:val="24"/>
                <w:szCs w:val="24"/>
                <w:u w:val="none"/>
                <w:lang w:val="en-US" w:eastAsia="zh-CN" w:bidi="ar"/>
              </w:rPr>
              <w:t>6、与同类品牌参数对比及优势说明;</w:t>
            </w:r>
            <w:r>
              <w:rPr>
                <w:rFonts w:hint="eastAsia" w:eastAsia="宋体" w:cs="Arial"/>
                <w:i w:val="0"/>
                <w:iCs w:val="0"/>
                <w:snapToGrid w:val="0"/>
                <w:color w:val="000000"/>
                <w:kern w:val="0"/>
                <w:sz w:val="24"/>
                <w:szCs w:val="24"/>
                <w:u w:val="none"/>
                <w:lang w:val="en-US" w:eastAsia="zh-CN" w:bidi="ar"/>
              </w:rPr>
              <w:br w:type="textWrapping"/>
            </w:r>
            <w:r>
              <w:rPr>
                <w:rFonts w:hint="eastAsia" w:eastAsia="宋体" w:cs="Arial"/>
                <w:i w:val="0"/>
                <w:iCs w:val="0"/>
                <w:snapToGrid w:val="0"/>
                <w:color w:val="000000"/>
                <w:kern w:val="0"/>
                <w:sz w:val="24"/>
                <w:szCs w:val="24"/>
                <w:u w:val="none"/>
                <w:lang w:val="en-US" w:eastAsia="zh-CN" w:bidi="ar"/>
              </w:rPr>
              <w:t>7、近三年内，原厂商所投产品在温州市医疗行业、政府机关、企事业单位用户名单，并附采购合同;若为新型号产品，可提供同品牌上代产品用户名单;</w:t>
            </w:r>
            <w:r>
              <w:rPr>
                <w:rFonts w:hint="eastAsia" w:eastAsia="宋体" w:cs="Arial"/>
                <w:i w:val="0"/>
                <w:iCs w:val="0"/>
                <w:snapToGrid w:val="0"/>
                <w:color w:val="000000"/>
                <w:kern w:val="0"/>
                <w:sz w:val="24"/>
                <w:szCs w:val="24"/>
                <w:u w:val="none"/>
                <w:lang w:val="en-US" w:eastAsia="zh-CN" w:bidi="ar"/>
              </w:rPr>
              <w:br w:type="textWrapping"/>
            </w:r>
            <w:r>
              <w:rPr>
                <w:rFonts w:hint="eastAsia" w:eastAsia="宋体" w:cs="Arial"/>
                <w:i w:val="0"/>
                <w:iCs w:val="0"/>
                <w:snapToGrid w:val="0"/>
                <w:color w:val="000000"/>
                <w:kern w:val="0"/>
                <w:sz w:val="24"/>
                <w:szCs w:val="24"/>
                <w:u w:val="none"/>
                <w:lang w:val="en-US" w:eastAsia="zh-CN" w:bidi="ar"/>
              </w:rPr>
              <w:t>8、制造商企业规模说明(调研附件附表3)(大型企业、中型企业、小型企业、微型企业);</w:t>
            </w:r>
            <w:r>
              <w:rPr>
                <w:rFonts w:hint="eastAsia" w:eastAsia="宋体" w:cs="Arial"/>
                <w:i w:val="0"/>
                <w:iCs w:val="0"/>
                <w:snapToGrid w:val="0"/>
                <w:color w:val="000000"/>
                <w:kern w:val="0"/>
                <w:sz w:val="24"/>
                <w:szCs w:val="24"/>
                <w:u w:val="none"/>
                <w:lang w:val="en-US" w:eastAsia="zh-CN" w:bidi="ar"/>
              </w:rPr>
              <w:br w:type="textWrapping"/>
            </w:r>
            <w:r>
              <w:rPr>
                <w:rFonts w:hint="eastAsia" w:eastAsia="宋体" w:cs="Arial"/>
                <w:i w:val="0"/>
                <w:iCs w:val="0"/>
                <w:snapToGrid w:val="0"/>
                <w:color w:val="000000"/>
                <w:kern w:val="0"/>
                <w:sz w:val="24"/>
                <w:szCs w:val="24"/>
                <w:u w:val="none"/>
                <w:lang w:val="en-US" w:eastAsia="zh-CN" w:bidi="ar"/>
              </w:rPr>
              <w:t>9、PPT介绍(功能详情、组成部件、技术参数、技术性能优势、保修等)。(3分钟钟内)</w:t>
            </w:r>
            <w:r>
              <w:rPr>
                <w:rFonts w:hint="eastAsia" w:eastAsia="宋体" w:cs="Arial"/>
                <w:i w:val="0"/>
                <w:iCs w:val="0"/>
                <w:snapToGrid w:val="0"/>
                <w:color w:val="000000"/>
                <w:kern w:val="0"/>
                <w:sz w:val="24"/>
                <w:szCs w:val="24"/>
                <w:u w:val="none"/>
                <w:lang w:val="en-US" w:eastAsia="zh-CN" w:bidi="ar"/>
              </w:rPr>
              <w:br w:type="textWrapping"/>
            </w:r>
            <w:r>
              <w:rPr>
                <w:rFonts w:hint="eastAsia" w:eastAsia="宋体" w:cs="Arial"/>
                <w:i w:val="0"/>
                <w:iCs w:val="0"/>
                <w:snapToGrid w:val="0"/>
                <w:color w:val="000000"/>
                <w:kern w:val="0"/>
                <w:sz w:val="24"/>
                <w:szCs w:val="24"/>
                <w:u w:val="none"/>
                <w:lang w:val="en-US" w:eastAsia="zh-CN" w:bidi="ar"/>
              </w:rPr>
              <w:t>注:所推介设备的所有选配功能、软硬件配置需充分告知。代理商参加的，要求厂家派技术人员到场。针对以上的第2、3、5、6、7、8、9项内容差重进行介绍</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BA51">
            <w:pPr>
              <w:keepNext w:val="0"/>
              <w:keepLines w:val="0"/>
              <w:widowControl/>
              <w:suppressLineNumbers w:val="0"/>
              <w:jc w:val="center"/>
              <w:textAlignment w:val="center"/>
              <w:rPr>
                <w:rFonts w:hint="eastAsia" w:eastAsia="宋体" w:cs="Arial"/>
                <w:i w:val="0"/>
                <w:iCs w:val="0"/>
                <w:snapToGrid w:val="0"/>
                <w:color w:val="000000"/>
                <w:kern w:val="0"/>
                <w:sz w:val="24"/>
                <w:szCs w:val="24"/>
                <w:u w:val="none"/>
                <w:lang w:val="en-US" w:eastAsia="zh-CN" w:bidi="ar"/>
              </w:rPr>
            </w:pPr>
            <w:r>
              <w:rPr>
                <w:rFonts w:hint="eastAsia" w:eastAsia="宋体" w:cs="Arial"/>
                <w:i w:val="0"/>
                <w:iCs w:val="0"/>
                <w:snapToGrid w:val="0"/>
                <w:color w:val="000000"/>
                <w:kern w:val="0"/>
                <w:sz w:val="24"/>
                <w:szCs w:val="24"/>
                <w:u w:val="none"/>
                <w:lang w:val="en-US" w:eastAsia="zh-CN" w:bidi="ar"/>
              </w:rPr>
              <w:t>1</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2149">
            <w:pPr>
              <w:keepNext w:val="0"/>
              <w:keepLines w:val="0"/>
              <w:widowControl/>
              <w:suppressLineNumbers w:val="0"/>
              <w:jc w:val="center"/>
              <w:textAlignment w:val="center"/>
              <w:rPr>
                <w:rFonts w:hint="eastAsia" w:eastAsia="宋体" w:cs="Arial"/>
                <w:i w:val="0"/>
                <w:iCs w:val="0"/>
                <w:snapToGrid w:val="0"/>
                <w:color w:val="000000"/>
                <w:kern w:val="0"/>
                <w:sz w:val="24"/>
                <w:szCs w:val="24"/>
                <w:u w:val="none"/>
                <w:lang w:val="en-US" w:eastAsia="zh-CN" w:bidi="ar"/>
              </w:rPr>
            </w:pPr>
            <w:r>
              <w:rPr>
                <w:rFonts w:hint="eastAsia" w:eastAsia="宋体" w:cs="Arial"/>
                <w:i w:val="0"/>
                <w:iCs w:val="0"/>
                <w:snapToGrid w:val="0"/>
                <w:color w:val="000000"/>
                <w:kern w:val="0"/>
                <w:sz w:val="24"/>
                <w:szCs w:val="24"/>
                <w:u w:val="none"/>
                <w:lang w:val="en-US" w:eastAsia="zh-CN" w:bidi="ar"/>
              </w:rPr>
              <w:t>套</w:t>
            </w:r>
          </w:p>
        </w:tc>
      </w:tr>
    </w:tbl>
    <w:p w14:paraId="2148853E">
      <w:pPr>
        <w:spacing w:before="101" w:line="226" w:lineRule="auto"/>
        <w:rPr>
          <w:rFonts w:hint="eastAsia" w:ascii="黑体" w:hAnsi="黑体" w:eastAsia="黑体" w:cs="黑体"/>
          <w:spacing w:val="8"/>
          <w:sz w:val="31"/>
          <w:szCs w:val="31"/>
          <w:lang w:val="en-US" w:eastAsia="zh-CN"/>
        </w:rPr>
      </w:pPr>
    </w:p>
    <w:p w14:paraId="4A60CC15">
      <w:pPr>
        <w:spacing w:before="101" w:line="226" w:lineRule="auto"/>
        <w:rPr>
          <w:rFonts w:hint="default" w:ascii="黑体" w:hAnsi="黑体" w:eastAsia="黑体" w:cs="黑体"/>
          <w:spacing w:val="8"/>
          <w:sz w:val="31"/>
          <w:szCs w:val="31"/>
          <w:lang w:val="en-US" w:eastAsia="zh-CN"/>
        </w:rPr>
      </w:pPr>
      <w:bookmarkStart w:id="0" w:name="_GoBack"/>
      <w:bookmarkEnd w:id="0"/>
    </w:p>
    <w:p w14:paraId="228CEBE1">
      <w:pPr>
        <w:rPr>
          <w:rFonts w:ascii="黑体" w:hAnsi="黑体" w:eastAsia="黑体" w:cs="黑体"/>
          <w:spacing w:val="8"/>
          <w:sz w:val="31"/>
          <w:szCs w:val="31"/>
        </w:rPr>
      </w:pPr>
      <w:r>
        <w:rPr>
          <w:rFonts w:ascii="黑体" w:hAnsi="黑体" w:eastAsia="黑体" w:cs="黑体"/>
          <w:spacing w:val="8"/>
          <w:sz w:val="31"/>
          <w:szCs w:val="31"/>
        </w:rPr>
        <w:br w:type="page"/>
      </w:r>
    </w:p>
    <w:p w14:paraId="272F3E75">
      <w:pPr>
        <w:spacing w:before="101" w:line="226" w:lineRule="auto"/>
        <w:rPr>
          <w:rFonts w:hint="eastAsia" w:ascii="黑体" w:hAnsi="黑体" w:eastAsia="黑体" w:cs="黑体"/>
          <w:spacing w:val="8"/>
          <w:sz w:val="31"/>
          <w:szCs w:val="31"/>
        </w:rPr>
      </w:pPr>
      <w:r>
        <w:rPr>
          <w:rFonts w:hint="eastAsia" w:ascii="黑体" w:hAnsi="黑体" w:eastAsia="黑体" w:cs="黑体"/>
          <w:spacing w:val="8"/>
          <w:sz w:val="31"/>
          <w:szCs w:val="31"/>
          <w:lang w:val="en-US" w:eastAsia="zh-CN"/>
        </w:rPr>
        <w:t>二</w:t>
      </w:r>
      <w:r>
        <w:rPr>
          <w:rFonts w:hint="eastAsia" w:ascii="黑体" w:hAnsi="黑体" w:eastAsia="黑体" w:cs="黑体"/>
          <w:spacing w:val="8"/>
          <w:sz w:val="31"/>
          <w:szCs w:val="31"/>
        </w:rPr>
        <w:t>、报名方式</w:t>
      </w:r>
    </w:p>
    <w:p w14:paraId="35DF7047">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cs="宋体"/>
          <w:spacing w:val="4"/>
          <w:sz w:val="28"/>
          <w:szCs w:val="28"/>
          <w:lang w:val="en-US" w:eastAsia="zh-CN"/>
        </w:rPr>
      </w:pPr>
      <w:r>
        <w:rPr>
          <w:rFonts w:hint="eastAsia" w:ascii="宋体" w:hAnsi="宋体" w:eastAsia="宋体" w:cs="宋体"/>
          <w:spacing w:val="4"/>
          <w:sz w:val="28"/>
          <w:szCs w:val="28"/>
          <w:lang w:val="en-US" w:eastAsia="zh-CN"/>
        </w:rPr>
        <w:t>通过邮件方式提交电子版材料(文件名称：项目名称+公司名称)，邮箱地址：18906639371@163.com</w:t>
      </w:r>
      <w:r>
        <w:rPr>
          <w:rFonts w:hint="eastAsia" w:cs="宋体"/>
          <w:spacing w:val="4"/>
          <w:sz w:val="28"/>
          <w:szCs w:val="28"/>
          <w:lang w:val="en-US" w:eastAsia="zh-CN"/>
        </w:rPr>
        <w:t>。电子版材料包含项目现</w:t>
      </w:r>
      <w:r>
        <w:rPr>
          <w:rFonts w:hint="eastAsia" w:cs="宋体"/>
          <w:spacing w:val="4"/>
          <w:sz w:val="28"/>
          <w:szCs w:val="28"/>
          <w:highlight w:val="none"/>
          <w:lang w:val="en-US" w:eastAsia="zh-CN"/>
        </w:rPr>
        <w:t>场调研需</w:t>
      </w:r>
      <w:r>
        <w:rPr>
          <w:rFonts w:hint="eastAsia" w:cs="宋体"/>
          <w:spacing w:val="4"/>
          <w:sz w:val="28"/>
          <w:szCs w:val="28"/>
          <w:lang w:val="en-US" w:eastAsia="zh-CN"/>
        </w:rPr>
        <w:t>提供全部资料及介绍PPT</w:t>
      </w:r>
      <w:r>
        <w:rPr>
          <w:rFonts w:hint="eastAsia" w:ascii="宋体" w:hAnsi="宋体" w:eastAsia="宋体" w:cs="宋体"/>
          <w:spacing w:val="4"/>
          <w:sz w:val="28"/>
          <w:szCs w:val="28"/>
          <w:lang w:val="en-US" w:eastAsia="zh-CN"/>
        </w:rPr>
        <w:t>（</w:t>
      </w:r>
      <w:r>
        <w:rPr>
          <w:rFonts w:hint="eastAsia" w:cs="宋体"/>
          <w:spacing w:val="4"/>
          <w:sz w:val="28"/>
          <w:szCs w:val="28"/>
          <w:lang w:val="en-US" w:eastAsia="zh-CN"/>
        </w:rPr>
        <w:t>内容包含</w:t>
      </w:r>
      <w:r>
        <w:rPr>
          <w:rFonts w:hint="eastAsia" w:ascii="宋体" w:hAnsi="宋体" w:eastAsia="宋体" w:cs="宋体"/>
          <w:spacing w:val="4"/>
          <w:sz w:val="28"/>
          <w:szCs w:val="28"/>
          <w:lang w:val="en-US" w:eastAsia="zh-CN"/>
        </w:rPr>
        <w:t>功能详情、组成部件、技术参数、技术性能优势、保修等</w:t>
      </w:r>
      <w:r>
        <w:rPr>
          <w:rFonts w:hint="eastAsia" w:cs="宋体"/>
          <w:spacing w:val="4"/>
          <w:sz w:val="28"/>
          <w:szCs w:val="28"/>
          <w:lang w:val="en-US" w:eastAsia="zh-CN"/>
        </w:rPr>
        <w:t>，总时长3分钟内</w:t>
      </w:r>
      <w:r>
        <w:rPr>
          <w:rFonts w:hint="eastAsia" w:ascii="宋体" w:hAnsi="宋体" w:eastAsia="宋体" w:cs="宋体"/>
          <w:spacing w:val="4"/>
          <w:sz w:val="28"/>
          <w:szCs w:val="28"/>
          <w:lang w:val="en-US" w:eastAsia="zh-CN"/>
        </w:rPr>
        <w:t>）。</w:t>
      </w:r>
    </w:p>
    <w:p w14:paraId="3325D0E6">
      <w:pPr>
        <w:spacing w:before="101" w:line="226" w:lineRule="auto"/>
        <w:rPr>
          <w:rFonts w:hint="eastAsia" w:ascii="黑体" w:hAnsi="黑体" w:eastAsia="黑体" w:cs="黑体"/>
          <w:spacing w:val="8"/>
          <w:sz w:val="31"/>
          <w:szCs w:val="31"/>
        </w:rPr>
      </w:pPr>
      <w:r>
        <w:rPr>
          <w:rFonts w:hint="eastAsia" w:ascii="黑体" w:hAnsi="黑体" w:eastAsia="黑体" w:cs="黑体"/>
          <w:spacing w:val="8"/>
          <w:sz w:val="31"/>
          <w:szCs w:val="31"/>
          <w:lang w:val="en-US" w:eastAsia="zh-CN"/>
        </w:rPr>
        <w:t>三</w:t>
      </w:r>
      <w:r>
        <w:rPr>
          <w:rFonts w:hint="eastAsia" w:ascii="黑体" w:hAnsi="黑体" w:eastAsia="黑体" w:cs="黑体"/>
          <w:spacing w:val="8"/>
          <w:sz w:val="31"/>
          <w:szCs w:val="31"/>
        </w:rPr>
        <w:t>、报名截止时间</w:t>
      </w:r>
    </w:p>
    <w:p w14:paraId="5B513471">
      <w:pPr>
        <w:pStyle w:val="2"/>
        <w:spacing w:before="100" w:line="345" w:lineRule="auto"/>
        <w:ind w:right="1"/>
        <w:jc w:val="both"/>
        <w:rPr>
          <w:rFonts w:hint="eastAsia" w:cs="宋体"/>
          <w:spacing w:val="4"/>
          <w:sz w:val="28"/>
          <w:szCs w:val="28"/>
          <w:lang w:val="en-US" w:eastAsia="zh-CN"/>
        </w:rPr>
      </w:pPr>
      <w:r>
        <w:rPr>
          <w:rFonts w:hint="eastAsia" w:ascii="宋体" w:hAnsi="宋体" w:eastAsia="宋体" w:cs="宋体"/>
          <w:spacing w:val="4"/>
          <w:sz w:val="28"/>
          <w:szCs w:val="28"/>
          <w:highlight w:val="none"/>
          <w:lang w:val="en-US" w:eastAsia="zh-CN"/>
        </w:rPr>
        <w:t>202</w:t>
      </w:r>
      <w:r>
        <w:rPr>
          <w:rFonts w:hint="eastAsia" w:cs="宋体"/>
          <w:spacing w:val="4"/>
          <w:sz w:val="28"/>
          <w:szCs w:val="28"/>
          <w:highlight w:val="none"/>
          <w:lang w:val="en-US" w:eastAsia="zh-CN"/>
        </w:rPr>
        <w:t>5</w:t>
      </w:r>
      <w:r>
        <w:rPr>
          <w:rFonts w:hint="eastAsia" w:ascii="宋体" w:hAnsi="宋体" w:eastAsia="宋体" w:cs="宋体"/>
          <w:spacing w:val="4"/>
          <w:sz w:val="28"/>
          <w:szCs w:val="28"/>
          <w:highlight w:val="none"/>
          <w:lang w:val="en-US" w:eastAsia="zh-CN"/>
        </w:rPr>
        <w:t>年</w:t>
      </w:r>
      <w:r>
        <w:rPr>
          <w:rFonts w:hint="eastAsia" w:cs="宋体"/>
          <w:spacing w:val="4"/>
          <w:sz w:val="28"/>
          <w:szCs w:val="28"/>
          <w:highlight w:val="none"/>
          <w:lang w:val="en-US" w:eastAsia="zh-CN"/>
        </w:rPr>
        <w:t>08</w:t>
      </w:r>
      <w:r>
        <w:rPr>
          <w:rFonts w:hint="eastAsia" w:ascii="宋体" w:hAnsi="宋体" w:eastAsia="宋体" w:cs="宋体"/>
          <w:spacing w:val="4"/>
          <w:sz w:val="28"/>
          <w:szCs w:val="28"/>
          <w:highlight w:val="none"/>
          <w:lang w:val="en-US" w:eastAsia="zh-CN"/>
        </w:rPr>
        <w:t>月</w:t>
      </w:r>
      <w:r>
        <w:rPr>
          <w:rFonts w:hint="eastAsia" w:cs="宋体"/>
          <w:spacing w:val="4"/>
          <w:sz w:val="28"/>
          <w:szCs w:val="28"/>
          <w:highlight w:val="none"/>
          <w:lang w:val="en-US" w:eastAsia="zh-CN"/>
        </w:rPr>
        <w:t>18</w:t>
      </w:r>
      <w:r>
        <w:rPr>
          <w:rFonts w:hint="eastAsia" w:ascii="宋体" w:hAnsi="宋体" w:eastAsia="宋体" w:cs="宋体"/>
          <w:spacing w:val="4"/>
          <w:sz w:val="28"/>
          <w:szCs w:val="28"/>
          <w:highlight w:val="none"/>
          <w:lang w:val="en-US" w:eastAsia="zh-CN"/>
        </w:rPr>
        <w:t>日星期</w:t>
      </w:r>
      <w:r>
        <w:rPr>
          <w:rFonts w:hint="eastAsia" w:cs="宋体"/>
          <w:spacing w:val="4"/>
          <w:sz w:val="28"/>
          <w:szCs w:val="28"/>
          <w:highlight w:val="none"/>
          <w:lang w:val="en-US" w:eastAsia="zh-CN"/>
        </w:rPr>
        <w:t>一</w:t>
      </w:r>
      <w:r>
        <w:rPr>
          <w:rFonts w:hint="eastAsia" w:ascii="宋体" w:hAnsi="宋体" w:eastAsia="宋体" w:cs="宋体"/>
          <w:spacing w:val="4"/>
          <w:sz w:val="28"/>
          <w:szCs w:val="28"/>
          <w:highlight w:val="none"/>
          <w:lang w:val="en-US" w:eastAsia="zh-CN"/>
        </w:rPr>
        <w:t>1</w:t>
      </w:r>
      <w:r>
        <w:rPr>
          <w:rFonts w:hint="eastAsia" w:cs="宋体"/>
          <w:spacing w:val="4"/>
          <w:sz w:val="28"/>
          <w:szCs w:val="28"/>
          <w:highlight w:val="none"/>
          <w:lang w:val="en-US" w:eastAsia="zh-CN"/>
        </w:rPr>
        <w:t>7</w:t>
      </w:r>
      <w:r>
        <w:rPr>
          <w:rFonts w:hint="eastAsia" w:ascii="宋体" w:hAnsi="宋体" w:eastAsia="宋体" w:cs="宋体"/>
          <w:spacing w:val="4"/>
          <w:sz w:val="28"/>
          <w:szCs w:val="28"/>
          <w:highlight w:val="none"/>
          <w:lang w:val="en-US" w:eastAsia="zh-CN"/>
        </w:rPr>
        <w:t>：00，逾</w:t>
      </w:r>
      <w:r>
        <w:rPr>
          <w:rFonts w:hint="eastAsia" w:ascii="宋体" w:hAnsi="宋体" w:eastAsia="宋体" w:cs="宋体"/>
          <w:spacing w:val="4"/>
          <w:sz w:val="28"/>
          <w:szCs w:val="28"/>
          <w:lang w:val="en-US" w:eastAsia="zh-CN"/>
        </w:rPr>
        <w:t>期不再接受报名，报名截止时间以邮件发送时间为准。</w:t>
      </w:r>
      <w:r>
        <w:rPr>
          <w:rFonts w:hint="eastAsia" w:cs="宋体"/>
          <w:spacing w:val="4"/>
          <w:sz w:val="28"/>
          <w:szCs w:val="28"/>
          <w:lang w:val="en-US" w:eastAsia="zh-CN"/>
        </w:rPr>
        <w:t>并扫码进群。</w:t>
      </w:r>
    </w:p>
    <w:p w14:paraId="73A45E17">
      <w:pPr>
        <w:pStyle w:val="2"/>
        <w:spacing w:before="100" w:line="345" w:lineRule="auto"/>
        <w:ind w:right="1"/>
        <w:jc w:val="both"/>
        <w:rPr>
          <w:rFonts w:hint="default" w:cs="宋体"/>
          <w:spacing w:val="4"/>
          <w:sz w:val="28"/>
          <w:szCs w:val="28"/>
          <w:lang w:val="en-US" w:eastAsia="zh-CN"/>
        </w:rPr>
      </w:pPr>
      <w:r>
        <w:drawing>
          <wp:anchor distT="0" distB="0" distL="114300" distR="114300" simplePos="0" relativeHeight="251659264" behindDoc="0" locked="0" layoutInCell="1" allowOverlap="1">
            <wp:simplePos x="0" y="0"/>
            <wp:positionH relativeFrom="column">
              <wp:posOffset>967105</wp:posOffset>
            </wp:positionH>
            <wp:positionV relativeFrom="paragraph">
              <wp:posOffset>367665</wp:posOffset>
            </wp:positionV>
            <wp:extent cx="3486150" cy="4136390"/>
            <wp:effectExtent l="0" t="0" r="0" b="165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3486150" cy="4136390"/>
                    </a:xfrm>
                    <a:prstGeom prst="rect">
                      <a:avLst/>
                    </a:prstGeom>
                    <a:noFill/>
                    <a:ln>
                      <a:noFill/>
                    </a:ln>
                  </pic:spPr>
                </pic:pic>
              </a:graphicData>
            </a:graphic>
          </wp:anchor>
        </w:drawing>
      </w:r>
    </w:p>
    <w:p w14:paraId="30CA7E3E">
      <w:pPr>
        <w:pStyle w:val="2"/>
        <w:spacing w:before="100" w:line="345" w:lineRule="auto"/>
        <w:ind w:right="1"/>
        <w:jc w:val="both"/>
        <w:rPr>
          <w:rFonts w:hint="default" w:cs="宋体"/>
          <w:spacing w:val="4"/>
          <w:sz w:val="28"/>
          <w:szCs w:val="28"/>
          <w:lang w:val="en-US" w:eastAsia="zh-CN"/>
        </w:rPr>
      </w:pPr>
    </w:p>
    <w:p w14:paraId="714F5216">
      <w:pPr>
        <w:pStyle w:val="2"/>
        <w:spacing w:before="100" w:line="345" w:lineRule="auto"/>
        <w:ind w:right="1"/>
        <w:jc w:val="both"/>
        <w:rPr>
          <w:rFonts w:hint="default" w:cs="宋体"/>
          <w:spacing w:val="4"/>
          <w:sz w:val="28"/>
          <w:szCs w:val="28"/>
          <w:lang w:val="en-US" w:eastAsia="zh-CN"/>
        </w:rPr>
      </w:pPr>
    </w:p>
    <w:p w14:paraId="27DE59A7">
      <w:pPr>
        <w:pStyle w:val="2"/>
        <w:spacing w:before="100" w:line="345" w:lineRule="auto"/>
        <w:ind w:right="1"/>
        <w:jc w:val="both"/>
        <w:rPr>
          <w:rFonts w:hint="default" w:cs="宋体"/>
          <w:spacing w:val="4"/>
          <w:sz w:val="28"/>
          <w:szCs w:val="28"/>
          <w:lang w:val="en-US" w:eastAsia="zh-CN"/>
        </w:rPr>
      </w:pPr>
    </w:p>
    <w:p w14:paraId="163B64DE">
      <w:pPr>
        <w:pStyle w:val="2"/>
        <w:spacing w:before="100" w:line="345" w:lineRule="auto"/>
        <w:ind w:right="1"/>
        <w:jc w:val="both"/>
        <w:rPr>
          <w:rFonts w:hint="default" w:cs="宋体"/>
          <w:spacing w:val="4"/>
          <w:sz w:val="28"/>
          <w:szCs w:val="28"/>
          <w:lang w:val="en-US" w:eastAsia="zh-CN"/>
        </w:rPr>
      </w:pPr>
    </w:p>
    <w:p w14:paraId="499671FF">
      <w:pPr>
        <w:pStyle w:val="2"/>
        <w:spacing w:before="100" w:line="345" w:lineRule="auto"/>
        <w:ind w:right="1"/>
        <w:jc w:val="both"/>
        <w:rPr>
          <w:rFonts w:hint="default" w:cs="宋体"/>
          <w:spacing w:val="4"/>
          <w:sz w:val="28"/>
          <w:szCs w:val="28"/>
          <w:lang w:val="en-US" w:eastAsia="zh-CN"/>
        </w:rPr>
      </w:pPr>
    </w:p>
    <w:p w14:paraId="5EF3C1C2">
      <w:pPr>
        <w:pStyle w:val="2"/>
        <w:spacing w:before="100" w:line="345" w:lineRule="auto"/>
        <w:ind w:right="1"/>
        <w:jc w:val="both"/>
        <w:rPr>
          <w:rFonts w:hint="default" w:cs="宋体"/>
          <w:spacing w:val="4"/>
          <w:sz w:val="28"/>
          <w:szCs w:val="28"/>
          <w:lang w:val="en-US" w:eastAsia="zh-CN"/>
        </w:rPr>
      </w:pPr>
    </w:p>
    <w:p w14:paraId="2389B73D">
      <w:pPr>
        <w:rPr>
          <w:rFonts w:hint="default" w:cs="宋体"/>
          <w:spacing w:val="4"/>
          <w:sz w:val="28"/>
          <w:szCs w:val="28"/>
          <w:lang w:val="en-US" w:eastAsia="zh-CN"/>
        </w:rPr>
      </w:pPr>
      <w:r>
        <w:rPr>
          <w:rFonts w:hint="default" w:cs="宋体"/>
          <w:spacing w:val="4"/>
          <w:sz w:val="28"/>
          <w:szCs w:val="28"/>
          <w:lang w:val="en-US" w:eastAsia="zh-CN"/>
        </w:rPr>
        <w:br w:type="page"/>
      </w:r>
    </w:p>
    <w:p w14:paraId="04C00EAF">
      <w:pPr>
        <w:spacing w:before="101" w:line="226" w:lineRule="auto"/>
        <w:rPr>
          <w:rFonts w:ascii="黑体" w:hAnsi="黑体" w:eastAsia="黑体" w:cs="黑体"/>
          <w:sz w:val="31"/>
          <w:szCs w:val="31"/>
        </w:rPr>
      </w:pPr>
      <w:r>
        <w:rPr>
          <w:rFonts w:hint="eastAsia" w:ascii="黑体" w:hAnsi="黑体" w:eastAsia="黑体" w:cs="黑体"/>
          <w:spacing w:val="8"/>
          <w:sz w:val="31"/>
          <w:szCs w:val="31"/>
          <w:lang w:val="en-US" w:eastAsia="zh-CN"/>
        </w:rPr>
        <w:t>四</w:t>
      </w:r>
      <w:r>
        <w:rPr>
          <w:rFonts w:ascii="黑体" w:hAnsi="黑体" w:eastAsia="黑体" w:cs="黑体"/>
          <w:spacing w:val="8"/>
          <w:sz w:val="31"/>
          <w:szCs w:val="31"/>
        </w:rPr>
        <w:t>、</w:t>
      </w:r>
      <w:r>
        <w:rPr>
          <w:rFonts w:hint="eastAsia" w:ascii="黑体" w:hAnsi="黑体" w:eastAsia="黑体" w:cs="黑体"/>
          <w:spacing w:val="8"/>
          <w:sz w:val="31"/>
          <w:szCs w:val="31"/>
          <w:lang w:val="en-US" w:eastAsia="zh-CN"/>
        </w:rPr>
        <w:t>项目现场</w:t>
      </w:r>
      <w:r>
        <w:rPr>
          <w:rFonts w:hint="eastAsia" w:ascii="黑体" w:hAnsi="黑体" w:eastAsia="黑体" w:cs="黑体"/>
          <w:spacing w:val="8"/>
          <w:sz w:val="31"/>
          <w:szCs w:val="31"/>
          <w:highlight w:val="none"/>
          <w:lang w:val="en-US" w:eastAsia="zh-CN"/>
        </w:rPr>
        <w:t>调研</w:t>
      </w:r>
      <w:r>
        <w:rPr>
          <w:rFonts w:ascii="黑体" w:hAnsi="黑体" w:eastAsia="黑体" w:cs="黑体"/>
          <w:spacing w:val="8"/>
          <w:sz w:val="31"/>
          <w:szCs w:val="31"/>
          <w:highlight w:val="none"/>
        </w:rPr>
        <w:t>需</w:t>
      </w:r>
      <w:r>
        <w:rPr>
          <w:rFonts w:ascii="黑体" w:hAnsi="黑体" w:eastAsia="黑体" w:cs="黑体"/>
          <w:spacing w:val="8"/>
          <w:sz w:val="31"/>
          <w:szCs w:val="31"/>
        </w:rPr>
        <w:t>提供以下资料（加盖公章）</w:t>
      </w:r>
    </w:p>
    <w:p w14:paraId="0D3B5B2C">
      <w:pPr>
        <w:pStyle w:val="2"/>
        <w:spacing w:before="100" w:line="345" w:lineRule="auto"/>
        <w:ind w:right="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按以下次序装订（序号1-</w:t>
      </w:r>
      <w:r>
        <w:rPr>
          <w:rFonts w:hint="eastAsia" w:cs="宋体"/>
          <w:spacing w:val="4"/>
          <w:sz w:val="28"/>
          <w:szCs w:val="28"/>
          <w:lang w:val="en-US" w:eastAsia="zh-CN"/>
        </w:rPr>
        <w:t>8</w:t>
      </w:r>
      <w:r>
        <w:rPr>
          <w:rFonts w:hint="eastAsia" w:ascii="宋体" w:hAnsi="宋体" w:eastAsia="宋体" w:cs="宋体"/>
          <w:spacing w:val="4"/>
          <w:sz w:val="28"/>
          <w:szCs w:val="28"/>
          <w:lang w:val="en-US" w:eastAsia="zh-CN"/>
        </w:rPr>
        <w:t>），须提供正本1份，副本</w:t>
      </w:r>
      <w:r>
        <w:rPr>
          <w:rFonts w:hint="eastAsia" w:cs="宋体"/>
          <w:spacing w:val="4"/>
          <w:sz w:val="28"/>
          <w:szCs w:val="28"/>
          <w:lang w:val="en-US" w:eastAsia="zh-CN"/>
        </w:rPr>
        <w:t>9</w:t>
      </w:r>
      <w:r>
        <w:rPr>
          <w:rFonts w:hint="eastAsia" w:ascii="宋体" w:hAnsi="宋体" w:eastAsia="宋体" w:cs="宋体"/>
          <w:spacing w:val="4"/>
          <w:sz w:val="28"/>
          <w:szCs w:val="28"/>
          <w:lang w:val="en-US" w:eastAsia="zh-CN"/>
        </w:rPr>
        <w:t>份。</w:t>
      </w:r>
    </w:p>
    <w:p w14:paraId="3BC09D58">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default"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1.苍南县人民医院采购需求调查报名表</w:t>
      </w:r>
      <w:r>
        <w:rPr>
          <w:rFonts w:hint="eastAsia" w:cs="宋体"/>
          <w:spacing w:val="4"/>
          <w:sz w:val="28"/>
          <w:szCs w:val="28"/>
          <w:lang w:val="en-US" w:eastAsia="zh-CN"/>
        </w:rPr>
        <w:t>(附件附表1)</w:t>
      </w:r>
    </w:p>
    <w:p w14:paraId="4B31F84D">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pacing w:val="4"/>
          <w:sz w:val="28"/>
          <w:szCs w:val="28"/>
          <w:lang w:val="en-US" w:eastAsia="zh-CN"/>
        </w:rPr>
      </w:pPr>
      <w:r>
        <w:rPr>
          <w:rFonts w:hint="eastAsia" w:cs="宋体"/>
          <w:spacing w:val="4"/>
          <w:sz w:val="28"/>
          <w:szCs w:val="28"/>
          <w:lang w:val="en-US" w:eastAsia="zh-CN"/>
        </w:rPr>
        <w:t>2</w:t>
      </w:r>
      <w:r>
        <w:rPr>
          <w:rFonts w:hint="eastAsia" w:ascii="宋体" w:hAnsi="宋体" w:eastAsia="宋体" w:cs="宋体"/>
          <w:spacing w:val="4"/>
          <w:sz w:val="28"/>
          <w:szCs w:val="28"/>
          <w:lang w:val="en-US" w:eastAsia="zh-CN"/>
        </w:rPr>
        <w:t xml:space="preserve">.资质证明（经营许可证、授权书等）； </w:t>
      </w:r>
    </w:p>
    <w:p w14:paraId="3433C37D">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pacing w:val="4"/>
          <w:sz w:val="28"/>
          <w:szCs w:val="28"/>
          <w:lang w:val="en-US" w:eastAsia="zh-CN"/>
        </w:rPr>
      </w:pPr>
      <w:r>
        <w:rPr>
          <w:rFonts w:hint="eastAsia" w:cs="宋体"/>
          <w:spacing w:val="4"/>
          <w:sz w:val="28"/>
          <w:szCs w:val="28"/>
          <w:lang w:val="en-US" w:eastAsia="zh-CN"/>
        </w:rPr>
        <w:t>3</w:t>
      </w:r>
      <w:r>
        <w:rPr>
          <w:rFonts w:hint="eastAsia" w:ascii="宋体" w:hAnsi="宋体" w:eastAsia="宋体" w:cs="宋体"/>
          <w:spacing w:val="4"/>
          <w:sz w:val="28"/>
          <w:szCs w:val="28"/>
          <w:lang w:val="en-US" w:eastAsia="zh-CN"/>
        </w:rPr>
        <w:t>.报价单(附件附表2)</w:t>
      </w:r>
    </w:p>
    <w:p w14:paraId="63791BD8">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pacing w:val="4"/>
          <w:sz w:val="28"/>
          <w:szCs w:val="28"/>
          <w:lang w:val="en-US" w:eastAsia="zh-CN"/>
        </w:rPr>
      </w:pPr>
      <w:r>
        <w:rPr>
          <w:rFonts w:hint="eastAsia" w:cs="宋体"/>
          <w:spacing w:val="4"/>
          <w:sz w:val="28"/>
          <w:szCs w:val="28"/>
          <w:lang w:val="en-US" w:eastAsia="zh-CN"/>
        </w:rPr>
        <w:t>4.</w:t>
      </w:r>
      <w:r>
        <w:rPr>
          <w:rFonts w:hint="eastAsia" w:ascii="宋体" w:hAnsi="宋体" w:eastAsia="宋体" w:cs="宋体"/>
          <w:spacing w:val="4"/>
          <w:sz w:val="28"/>
          <w:szCs w:val="28"/>
          <w:lang w:val="en-US" w:eastAsia="zh-CN"/>
        </w:rPr>
        <w:t>配置清单及分项报价(附件附表3)；</w:t>
      </w:r>
    </w:p>
    <w:p w14:paraId="50893D75">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default" w:ascii="宋体" w:hAnsi="宋体" w:eastAsia="宋体" w:cs="宋体"/>
          <w:spacing w:val="4"/>
          <w:sz w:val="28"/>
          <w:szCs w:val="28"/>
          <w:lang w:val="en-US" w:eastAsia="zh-CN"/>
        </w:rPr>
      </w:pPr>
      <w:r>
        <w:rPr>
          <w:rFonts w:hint="eastAsia" w:cs="宋体"/>
          <w:spacing w:val="4"/>
          <w:sz w:val="28"/>
          <w:szCs w:val="28"/>
          <w:lang w:val="en-US" w:eastAsia="zh-CN"/>
        </w:rPr>
        <w:t>5</w:t>
      </w:r>
      <w:r>
        <w:rPr>
          <w:rFonts w:hint="eastAsia" w:ascii="宋体" w:hAnsi="宋体" w:eastAsia="宋体" w:cs="宋体"/>
          <w:spacing w:val="4"/>
          <w:sz w:val="28"/>
          <w:szCs w:val="28"/>
          <w:lang w:val="en-US" w:eastAsia="zh-CN"/>
        </w:rPr>
        <w:t>.技术参数表(附产品彩页、产品说明书)；</w:t>
      </w:r>
    </w:p>
    <w:p w14:paraId="5D668151">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pacing w:val="4"/>
          <w:sz w:val="28"/>
          <w:szCs w:val="28"/>
          <w:lang w:val="en-US" w:eastAsia="zh-CN"/>
        </w:rPr>
      </w:pPr>
      <w:r>
        <w:rPr>
          <w:rFonts w:hint="eastAsia" w:cs="宋体"/>
          <w:spacing w:val="4"/>
          <w:sz w:val="28"/>
          <w:szCs w:val="28"/>
          <w:lang w:val="en-US" w:eastAsia="zh-CN"/>
        </w:rPr>
        <w:t>6</w:t>
      </w:r>
      <w:r>
        <w:rPr>
          <w:rFonts w:hint="eastAsia" w:ascii="宋体" w:hAnsi="宋体" w:eastAsia="宋体" w:cs="宋体"/>
          <w:spacing w:val="4"/>
          <w:sz w:val="28"/>
          <w:szCs w:val="28"/>
          <w:lang w:val="en-US" w:eastAsia="zh-CN"/>
        </w:rPr>
        <w:t>.与同类品牌参数对比及优势说明；</w:t>
      </w:r>
    </w:p>
    <w:p w14:paraId="6072AFC8">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pacing w:val="4"/>
          <w:sz w:val="28"/>
          <w:szCs w:val="28"/>
          <w:lang w:val="en-US" w:eastAsia="zh-CN"/>
        </w:rPr>
      </w:pPr>
      <w:r>
        <w:rPr>
          <w:rFonts w:hint="eastAsia" w:cs="宋体"/>
          <w:spacing w:val="4"/>
          <w:sz w:val="28"/>
          <w:szCs w:val="28"/>
          <w:lang w:val="en-US" w:eastAsia="zh-CN"/>
        </w:rPr>
        <w:t>7</w:t>
      </w:r>
      <w:r>
        <w:rPr>
          <w:rFonts w:hint="eastAsia" w:ascii="宋体" w:hAnsi="宋体" w:eastAsia="宋体" w:cs="宋体"/>
          <w:spacing w:val="4"/>
          <w:sz w:val="28"/>
          <w:szCs w:val="28"/>
          <w:lang w:val="en-US" w:eastAsia="zh-CN"/>
        </w:rPr>
        <w:t>.近三年内，</w:t>
      </w:r>
      <w:r>
        <w:rPr>
          <w:rFonts w:hint="eastAsia" w:cs="宋体"/>
          <w:spacing w:val="4"/>
          <w:sz w:val="28"/>
          <w:szCs w:val="28"/>
          <w:lang w:val="en-US" w:eastAsia="zh-CN"/>
        </w:rPr>
        <w:t>报价设备</w:t>
      </w:r>
      <w:r>
        <w:rPr>
          <w:rFonts w:hint="eastAsia" w:ascii="宋体" w:hAnsi="宋体" w:eastAsia="宋体" w:cs="宋体"/>
          <w:spacing w:val="4"/>
          <w:sz w:val="28"/>
          <w:szCs w:val="28"/>
          <w:lang w:val="en-US" w:eastAsia="zh-CN"/>
        </w:rPr>
        <w:t>浙江省二级以上医院用户名单或周边医院二级以上医院用户名单；若为新型号产品，可提供同品牌上代产品用户名单；</w:t>
      </w:r>
    </w:p>
    <w:p w14:paraId="2FB08816">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pacing w:val="4"/>
          <w:sz w:val="28"/>
          <w:szCs w:val="28"/>
          <w:lang w:val="en-US" w:eastAsia="zh-CN"/>
        </w:rPr>
      </w:pPr>
      <w:r>
        <w:rPr>
          <w:rFonts w:hint="eastAsia" w:cs="宋体"/>
          <w:spacing w:val="4"/>
          <w:sz w:val="28"/>
          <w:szCs w:val="28"/>
          <w:lang w:val="en-US" w:eastAsia="zh-CN"/>
        </w:rPr>
        <w:t>8</w:t>
      </w:r>
      <w:r>
        <w:rPr>
          <w:rFonts w:hint="eastAsia" w:ascii="宋体" w:hAnsi="宋体" w:eastAsia="宋体" w:cs="宋体"/>
          <w:spacing w:val="4"/>
          <w:sz w:val="28"/>
          <w:szCs w:val="28"/>
          <w:lang w:val="en-US" w:eastAsia="zh-CN"/>
        </w:rPr>
        <w:t>.制造商企业规模说明（附件附表</w:t>
      </w:r>
      <w:r>
        <w:rPr>
          <w:rFonts w:hint="eastAsia" w:cs="宋体"/>
          <w:spacing w:val="4"/>
          <w:sz w:val="28"/>
          <w:szCs w:val="28"/>
          <w:lang w:val="en-US" w:eastAsia="zh-CN"/>
        </w:rPr>
        <w:t>4</w:t>
      </w:r>
      <w:r>
        <w:rPr>
          <w:rFonts w:hint="eastAsia" w:ascii="宋体" w:hAnsi="宋体" w:eastAsia="宋体" w:cs="宋体"/>
          <w:spacing w:val="4"/>
          <w:sz w:val="28"/>
          <w:szCs w:val="28"/>
          <w:lang w:val="en-US" w:eastAsia="zh-CN"/>
        </w:rPr>
        <w:t xml:space="preserve">）（大型企业、中型企业、小型企业、微型企业）； </w:t>
      </w:r>
    </w:p>
    <w:p w14:paraId="11BCFAC3">
      <w:pPr>
        <w:pStyle w:val="2"/>
        <w:spacing w:before="100" w:line="345" w:lineRule="auto"/>
        <w:ind w:right="1"/>
        <w:jc w:val="both"/>
        <w:rPr>
          <w:rFonts w:hint="default"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注：所推介设备的所有选配功能、软硬件配置需充分告知。代理商参加的，要求厂 家派技术人员到场。针对以上的第</w:t>
      </w:r>
      <w:r>
        <w:rPr>
          <w:rFonts w:hint="eastAsia" w:cs="宋体"/>
          <w:spacing w:val="4"/>
          <w:sz w:val="28"/>
          <w:szCs w:val="28"/>
          <w:lang w:val="en-US" w:eastAsia="zh-CN"/>
        </w:rPr>
        <w:t>4</w:t>
      </w:r>
      <w:r>
        <w:rPr>
          <w:rFonts w:hint="eastAsia" w:ascii="宋体" w:hAnsi="宋体" w:eastAsia="宋体" w:cs="宋体"/>
          <w:spacing w:val="4"/>
          <w:sz w:val="28"/>
          <w:szCs w:val="28"/>
          <w:lang w:val="en-US" w:eastAsia="zh-CN"/>
        </w:rPr>
        <w:t>、</w:t>
      </w:r>
      <w:r>
        <w:rPr>
          <w:rFonts w:hint="eastAsia" w:cs="宋体"/>
          <w:spacing w:val="4"/>
          <w:sz w:val="28"/>
          <w:szCs w:val="28"/>
          <w:lang w:val="en-US" w:eastAsia="zh-CN"/>
        </w:rPr>
        <w:t>5</w:t>
      </w:r>
      <w:r>
        <w:rPr>
          <w:rFonts w:hint="eastAsia" w:ascii="宋体" w:hAnsi="宋体" w:eastAsia="宋体" w:cs="宋体"/>
          <w:spacing w:val="4"/>
          <w:sz w:val="28"/>
          <w:szCs w:val="28"/>
          <w:lang w:val="en-US" w:eastAsia="zh-CN"/>
        </w:rPr>
        <w:t>、</w:t>
      </w:r>
      <w:r>
        <w:rPr>
          <w:rFonts w:hint="eastAsia" w:cs="宋体"/>
          <w:spacing w:val="4"/>
          <w:sz w:val="28"/>
          <w:szCs w:val="28"/>
          <w:lang w:val="en-US" w:eastAsia="zh-CN"/>
        </w:rPr>
        <w:t>6</w:t>
      </w:r>
      <w:r>
        <w:rPr>
          <w:rFonts w:hint="eastAsia" w:ascii="宋体" w:hAnsi="宋体" w:eastAsia="宋体" w:cs="宋体"/>
          <w:spacing w:val="4"/>
          <w:sz w:val="28"/>
          <w:szCs w:val="28"/>
          <w:lang w:val="en-US" w:eastAsia="zh-CN"/>
        </w:rPr>
        <w:t>项内容着重进行介绍</w:t>
      </w:r>
      <w:r>
        <w:rPr>
          <w:rFonts w:hint="eastAsia" w:cs="宋体"/>
          <w:spacing w:val="4"/>
          <w:sz w:val="28"/>
          <w:szCs w:val="28"/>
          <w:lang w:val="en-US" w:eastAsia="zh-CN"/>
        </w:rPr>
        <w:t>。</w:t>
      </w:r>
    </w:p>
    <w:p w14:paraId="097F3377">
      <w:pPr>
        <w:spacing w:before="101" w:line="226" w:lineRule="auto"/>
        <w:rPr>
          <w:rFonts w:hint="eastAsia" w:ascii="黑体" w:hAnsi="黑体" w:eastAsia="黑体" w:cs="黑体"/>
          <w:spacing w:val="8"/>
          <w:sz w:val="31"/>
          <w:szCs w:val="31"/>
          <w:highlight w:val="none"/>
        </w:rPr>
      </w:pPr>
      <w:r>
        <w:rPr>
          <w:rFonts w:hint="eastAsia" w:ascii="黑体" w:hAnsi="黑体" w:eastAsia="黑体" w:cs="黑体"/>
          <w:spacing w:val="8"/>
          <w:sz w:val="31"/>
          <w:szCs w:val="31"/>
        </w:rPr>
        <w:t>五、</w:t>
      </w:r>
      <w:r>
        <w:rPr>
          <w:rFonts w:hint="eastAsia" w:ascii="黑体" w:hAnsi="黑体" w:eastAsia="黑体" w:cs="黑体"/>
          <w:spacing w:val="8"/>
          <w:sz w:val="31"/>
          <w:szCs w:val="31"/>
          <w:highlight w:val="none"/>
          <w:lang w:val="en-US" w:eastAsia="zh-CN"/>
        </w:rPr>
        <w:t>项目</w:t>
      </w:r>
      <w:r>
        <w:rPr>
          <w:rFonts w:hint="eastAsia" w:ascii="黑体" w:hAnsi="黑体" w:eastAsia="黑体" w:cs="黑体"/>
          <w:spacing w:val="8"/>
          <w:sz w:val="31"/>
          <w:szCs w:val="31"/>
          <w:highlight w:val="none"/>
        </w:rPr>
        <w:t>调研会时间</w:t>
      </w:r>
    </w:p>
    <w:p w14:paraId="1BB15E12">
      <w:pPr>
        <w:spacing w:before="101" w:line="226" w:lineRule="auto"/>
        <w:rPr>
          <w:rFonts w:hint="eastAsia" w:ascii="宋体" w:hAnsi="宋体" w:eastAsia="宋体" w:cs="宋体"/>
          <w:snapToGrid w:val="0"/>
          <w:color w:val="000000"/>
          <w:spacing w:val="4"/>
          <w:kern w:val="0"/>
          <w:sz w:val="28"/>
          <w:szCs w:val="28"/>
          <w:highlight w:val="none"/>
          <w:lang w:val="en-US" w:eastAsia="zh-CN" w:bidi="ar-SA"/>
        </w:rPr>
      </w:pPr>
      <w:r>
        <w:rPr>
          <w:rFonts w:hint="eastAsia" w:ascii="宋体" w:hAnsi="宋体" w:eastAsia="宋体" w:cs="宋体"/>
          <w:snapToGrid w:val="0"/>
          <w:color w:val="000000"/>
          <w:spacing w:val="4"/>
          <w:kern w:val="0"/>
          <w:sz w:val="28"/>
          <w:szCs w:val="28"/>
          <w:highlight w:val="none"/>
          <w:lang w:val="en-US" w:eastAsia="zh-CN" w:bidi="ar-SA"/>
        </w:rPr>
        <w:t>另行通知</w:t>
      </w:r>
    </w:p>
    <w:p w14:paraId="504D1E64">
      <w:pPr>
        <w:rPr>
          <w:rFonts w:hint="eastAsia" w:ascii="黑体" w:hAnsi="黑体" w:eastAsia="黑体" w:cs="黑体"/>
          <w:spacing w:val="8"/>
          <w:sz w:val="31"/>
          <w:szCs w:val="31"/>
          <w:highlight w:val="none"/>
        </w:rPr>
      </w:pPr>
      <w:r>
        <w:rPr>
          <w:rFonts w:hint="eastAsia" w:ascii="黑体" w:hAnsi="黑体" w:eastAsia="黑体" w:cs="黑体"/>
          <w:spacing w:val="8"/>
          <w:sz w:val="31"/>
          <w:szCs w:val="31"/>
          <w:highlight w:val="none"/>
        </w:rPr>
        <w:t>六、</w:t>
      </w:r>
      <w:r>
        <w:rPr>
          <w:rFonts w:hint="eastAsia" w:ascii="黑体" w:hAnsi="黑体" w:eastAsia="黑体" w:cs="黑体"/>
          <w:spacing w:val="8"/>
          <w:sz w:val="31"/>
          <w:szCs w:val="31"/>
          <w:highlight w:val="none"/>
          <w:lang w:val="en-US" w:eastAsia="zh-CN"/>
        </w:rPr>
        <w:t>项目</w:t>
      </w:r>
      <w:r>
        <w:rPr>
          <w:rFonts w:hint="eastAsia" w:ascii="黑体" w:hAnsi="黑体" w:eastAsia="黑体" w:cs="黑体"/>
          <w:spacing w:val="8"/>
          <w:sz w:val="31"/>
          <w:szCs w:val="31"/>
          <w:highlight w:val="none"/>
        </w:rPr>
        <w:t>调研会地点</w:t>
      </w:r>
    </w:p>
    <w:p w14:paraId="35227521">
      <w:pPr>
        <w:spacing w:before="101" w:line="226" w:lineRule="auto"/>
        <w:rPr>
          <w:rFonts w:hint="eastAsia" w:ascii="宋体" w:hAnsi="宋体" w:eastAsia="宋体" w:cs="宋体"/>
          <w:snapToGrid w:val="0"/>
          <w:color w:val="000000"/>
          <w:spacing w:val="4"/>
          <w:kern w:val="0"/>
          <w:sz w:val="28"/>
          <w:szCs w:val="28"/>
          <w:highlight w:val="none"/>
          <w:lang w:val="en-US" w:eastAsia="zh-CN" w:bidi="ar-SA"/>
        </w:rPr>
      </w:pPr>
      <w:r>
        <w:rPr>
          <w:rFonts w:hint="eastAsia" w:ascii="宋体" w:hAnsi="宋体" w:eastAsia="宋体" w:cs="宋体"/>
          <w:snapToGrid w:val="0"/>
          <w:color w:val="000000"/>
          <w:spacing w:val="4"/>
          <w:kern w:val="0"/>
          <w:sz w:val="28"/>
          <w:szCs w:val="28"/>
          <w:highlight w:val="none"/>
          <w:lang w:val="en-US" w:eastAsia="zh-CN" w:bidi="ar-SA"/>
        </w:rPr>
        <w:t>另行通知</w:t>
      </w:r>
    </w:p>
    <w:p w14:paraId="764182A7">
      <w:pPr>
        <w:spacing w:before="101" w:line="226" w:lineRule="auto"/>
        <w:rPr>
          <w:rFonts w:hint="eastAsia" w:ascii="黑体" w:hAnsi="黑体" w:eastAsia="黑体" w:cs="黑体"/>
          <w:spacing w:val="8"/>
          <w:sz w:val="31"/>
          <w:szCs w:val="31"/>
        </w:rPr>
      </w:pPr>
      <w:r>
        <w:rPr>
          <w:rFonts w:hint="eastAsia" w:ascii="黑体" w:hAnsi="黑体" w:eastAsia="黑体" w:cs="黑体"/>
          <w:spacing w:val="8"/>
          <w:sz w:val="31"/>
          <w:szCs w:val="31"/>
          <w:highlight w:val="none"/>
        </w:rPr>
        <w:t>七、联系人</w:t>
      </w:r>
      <w:r>
        <w:rPr>
          <w:rFonts w:hint="eastAsia" w:ascii="黑体" w:hAnsi="黑体" w:eastAsia="黑体" w:cs="黑体"/>
          <w:spacing w:val="8"/>
          <w:sz w:val="31"/>
          <w:szCs w:val="31"/>
        </w:rPr>
        <w:t>及联系方式</w:t>
      </w:r>
    </w:p>
    <w:p w14:paraId="3BDBCF9B">
      <w:pPr>
        <w:bidi w:val="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技术方案联系人：许主任，18968861089</w:t>
      </w:r>
    </w:p>
    <w:p w14:paraId="7C49EB75">
      <w:pPr>
        <w:bidi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采购流程联系人：蒋工，18906639371</w:t>
      </w:r>
    </w:p>
    <w:p w14:paraId="275A0793">
      <w:pPr>
        <w:rPr>
          <w:sz w:val="24"/>
          <w:szCs w:val="24"/>
        </w:rPr>
      </w:pPr>
    </w:p>
    <w:sectPr>
      <w:footerReference r:id="rId5" w:type="default"/>
      <w:pgSz w:w="11906" w:h="16839"/>
      <w:pgMar w:top="1431" w:right="1398" w:bottom="1292" w:left="1557" w:header="0" w:footer="103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1F8C0">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ZhMmE3ZDI2ZWIzOWQ1MjQ5NzQyNzA2MzZlYWM3Y2EifQ=="/>
  </w:docVars>
  <w:rsids>
    <w:rsidRoot w:val="00000000"/>
    <w:rsid w:val="06DC3694"/>
    <w:rsid w:val="13DF2FA0"/>
    <w:rsid w:val="1E041D1D"/>
    <w:rsid w:val="21E5472C"/>
    <w:rsid w:val="24F3463A"/>
    <w:rsid w:val="2AC152F6"/>
    <w:rsid w:val="3AF5244D"/>
    <w:rsid w:val="4C572A7A"/>
    <w:rsid w:val="5B4869DC"/>
    <w:rsid w:val="6CF375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paragraph" w:styleId="3">
    <w:name w:val="Body Text Indent"/>
    <w:basedOn w:val="1"/>
    <w:qFormat/>
    <w:uiPriority w:val="99"/>
    <w:pPr>
      <w:spacing w:line="380" w:lineRule="exact"/>
      <w:ind w:firstLine="480"/>
    </w:pPr>
    <w:rPr>
      <w:rFonts w:ascii="Times New Roman" w:hAnsi="Times New Roman" w:eastAsia="方正书宋简体" w:cs="Times New Roman"/>
      <w:sz w:val="24"/>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仿宋" w:hAnsi="仿宋" w:eastAsia="仿宋" w:cs="仿宋"/>
      <w:sz w:val="31"/>
      <w:szCs w:val="31"/>
      <w:lang w:val="en-US" w:eastAsia="en-US" w:bidi="ar-SA"/>
    </w:rPr>
  </w:style>
  <w:style w:type="character" w:customStyle="1" w:styleId="12">
    <w:name w:val="font21"/>
    <w:basedOn w:val="9"/>
    <w:qFormat/>
    <w:uiPriority w:val="0"/>
    <w:rPr>
      <w:rFonts w:hint="eastAsia" w:ascii="宋体" w:hAnsi="宋体" w:eastAsia="宋体" w:cs="宋体"/>
      <w:color w:val="000000"/>
      <w:sz w:val="36"/>
      <w:szCs w:val="36"/>
      <w:u w:val="none"/>
    </w:rPr>
  </w:style>
  <w:style w:type="character" w:customStyle="1" w:styleId="13">
    <w:name w:val="font61"/>
    <w:basedOn w:val="9"/>
    <w:qFormat/>
    <w:uiPriority w:val="0"/>
    <w:rPr>
      <w:rFonts w:hint="eastAsia" w:ascii="宋体" w:hAnsi="宋体" w:eastAsia="宋体" w:cs="宋体"/>
      <w:color w:val="000000"/>
      <w:sz w:val="32"/>
      <w:szCs w:val="32"/>
      <w:u w:val="none"/>
    </w:rPr>
  </w:style>
  <w:style w:type="character" w:customStyle="1" w:styleId="14">
    <w:name w:val="font31"/>
    <w:basedOn w:val="9"/>
    <w:qFormat/>
    <w:uiPriority w:val="0"/>
    <w:rPr>
      <w:rFonts w:ascii="Arial" w:hAnsi="Arial" w:cs="Arial"/>
      <w:color w:val="000000"/>
      <w:sz w:val="22"/>
      <w:szCs w:val="22"/>
      <w:u w:val="none"/>
    </w:rPr>
  </w:style>
  <w:style w:type="character" w:customStyle="1" w:styleId="15">
    <w:name w:val="font41"/>
    <w:basedOn w:val="9"/>
    <w:uiPriority w:val="0"/>
    <w:rPr>
      <w:rFonts w:hint="eastAsia" w:ascii="宋体" w:hAnsi="宋体" w:eastAsia="宋体" w:cs="宋体"/>
      <w:color w:val="000000"/>
      <w:sz w:val="22"/>
      <w:szCs w:val="22"/>
      <w:u w:val="none"/>
    </w:rPr>
  </w:style>
  <w:style w:type="character" w:customStyle="1" w:styleId="16">
    <w:name w:val="font11"/>
    <w:basedOn w:val="9"/>
    <w:uiPriority w:val="0"/>
    <w:rPr>
      <w:rFonts w:hint="eastAsia" w:ascii="宋体" w:hAnsi="宋体" w:eastAsia="宋体" w:cs="宋体"/>
      <w:color w:val="000000"/>
      <w:sz w:val="22"/>
      <w:szCs w:val="22"/>
      <w:u w:val="none"/>
    </w:rPr>
  </w:style>
  <w:style w:type="character" w:customStyle="1" w:styleId="17">
    <w:name w:val="font5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2833</Words>
  <Characters>3313</Characters>
  <TotalTime>1</TotalTime>
  <ScaleCrop>false</ScaleCrop>
  <LinksUpToDate>false</LinksUpToDate>
  <CharactersWithSpaces>3358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2024-01-26T10:15:00Z</dcterms:created>
  <dc:creator>Kingsoft-PDF</dc:creator>
  <cp:lastModifiedBy>Administrator</cp:lastModifiedBy>
  <dcterms:modified xsi:type="dcterms:W3CDTF">2025-08-11T07:12:10Z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2024-01-26T10:15:52Z</vt:filetime>
  </property>
  <property fmtid="{D5CDD505-2E9C-101B-9397-08002B2CF9AE}" pid="4" name="UsrData">
    <vt:lpwstr>65b315d404313f0020957e15wl</vt:lpwstr>
  </property>
  <property fmtid="{D5CDD505-2E9C-101B-9397-08002B2CF9AE}" pid="5" name="KSOProductBuildVer">
    <vt:lpwstr>2052-12.1.0.21915</vt:lpwstr>
  </property>
  <property fmtid="{D5CDD505-2E9C-101B-9397-08002B2CF9AE}" pid="6" name="ICV">
    <vt:lpwstr>AACA0EEA9B0E4359993008CBBA578A39_13</vt:lpwstr>
  </property>
  <property fmtid="{D5CDD505-2E9C-101B-9397-08002B2CF9AE}" pid="7" name="KSOTemplateDocerSaveRecord">
    <vt:lpwstr>eyJoZGlkIjoiZmE2NzFlNmJhZGEwYjAxZmUyOGIxOGNlNWM1YzVkODMifQ==</vt:lpwstr>
  </property>
</Properties>
</file>