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F214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r>
        <w:rPr>
          <w:rFonts w:hint="eastAsia" w:cs="宋体"/>
          <w:spacing w:val="8"/>
          <w:sz w:val="36"/>
          <w:szCs w:val="36"/>
          <w:lang w:val="en-US" w:eastAsia="zh-CN"/>
        </w:rPr>
        <w:t>总务类项目调研议价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656DC43A">
      <w:pPr>
        <w:spacing w:line="245" w:lineRule="auto"/>
        <w:rPr>
          <w:rFonts w:ascii="Arial"/>
          <w:sz w:val="21"/>
        </w:rPr>
      </w:pPr>
    </w:p>
    <w:p w14:paraId="69D95CF3">
      <w:pPr>
        <w:spacing w:line="246" w:lineRule="auto"/>
        <w:rPr>
          <w:rFonts w:ascii="Arial"/>
          <w:sz w:val="21"/>
        </w:rPr>
      </w:pPr>
    </w:p>
    <w:p w14:paraId="0AA6FF67">
      <w:pPr>
        <w:pStyle w:val="3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苍南县人民医院总务类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55D1E89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项目内容</w:t>
      </w:r>
    </w:p>
    <w:p w14:paraId="140782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1.1安防类</w:t>
      </w:r>
    </w:p>
    <w:tbl>
      <w:tblPr>
        <w:tblStyle w:val="8"/>
        <w:tblW w:w="9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50"/>
        <w:gridCol w:w="2550"/>
        <w:gridCol w:w="2134"/>
        <w:gridCol w:w="866"/>
        <w:gridCol w:w="1700"/>
      </w:tblGrid>
      <w:tr w14:paraId="3D3F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</w:tr>
      <w:tr w14:paraId="216A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4E9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防爆毯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B9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1.2×1.2m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AAA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防潮垫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42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1.2×1.2m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993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干粉/4KG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D78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干粉/5kg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5CB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D05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干粉/35KG/推车式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394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二氧化碳/3KG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48C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7F0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4C9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消防应急包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十件套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 w14:paraId="1714684F"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7669D25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1.2垃圾袋类</w:t>
      </w:r>
    </w:p>
    <w:tbl>
      <w:tblPr>
        <w:tblStyle w:val="8"/>
        <w:tblW w:w="9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67"/>
        <w:gridCol w:w="2683"/>
        <w:gridCol w:w="2142"/>
        <w:gridCol w:w="750"/>
        <w:gridCol w:w="1558"/>
      </w:tblGrid>
      <w:tr w14:paraId="2AD9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</w:tr>
      <w:tr w14:paraId="60B2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B78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CAC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AAF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34×51+7/2.5丝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13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55×60+8/3丝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4C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54×81+10/3丝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</w:tr>
      <w:tr w14:paraId="6338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80×90+10/5丝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0B93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平口加厚废物袋（黄色）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60×85+10/5丝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 w14:paraId="5684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60×40+10/3丝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4893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白色5斤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29A4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白色10斤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83D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白色15斤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 w14:paraId="322E99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5B33DD7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1.3药袋类</w:t>
      </w:r>
    </w:p>
    <w:tbl>
      <w:tblPr>
        <w:tblStyle w:val="8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82"/>
        <w:gridCol w:w="1867"/>
        <w:gridCol w:w="2936"/>
        <w:gridCol w:w="682"/>
        <w:gridCol w:w="1595"/>
      </w:tblGrid>
      <w:tr w14:paraId="3BA8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</w:tr>
      <w:tr w14:paraId="4D68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5斤/34×20+5/4.5丝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</w:tr>
      <w:tr w14:paraId="7E3B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10斤/42×26+6/5丝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5EDE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15斤/43×32+7/5丝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</w:tr>
      <w:tr w14:paraId="1076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特大/54×40+8.5/5丝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</w:tbl>
    <w:p w14:paraId="4CB3C34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2BBCFC8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1.4利器桶类</w:t>
      </w:r>
    </w:p>
    <w:tbl>
      <w:tblPr>
        <w:tblStyle w:val="8"/>
        <w:tblW w:w="8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00"/>
        <w:gridCol w:w="2234"/>
        <w:gridCol w:w="2316"/>
        <w:gridCol w:w="798"/>
        <w:gridCol w:w="1545"/>
      </w:tblGrid>
      <w:tr w14:paraId="3866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</w:tr>
      <w:tr w14:paraId="0F33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方形/5L/200g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05BE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方形/15L/460g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33D4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圆形/0.5L/25g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6B40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圆形/2L/75g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75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圆形/4L/140g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1C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圆形/6L/165g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</w:tbl>
    <w:p w14:paraId="33ADD4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1FA223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1.5纸巾类</w:t>
      </w:r>
    </w:p>
    <w:tbl>
      <w:tblPr>
        <w:tblStyle w:val="8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00"/>
        <w:gridCol w:w="2250"/>
        <w:gridCol w:w="2317"/>
        <w:gridCol w:w="750"/>
        <w:gridCol w:w="1545"/>
      </w:tblGrid>
      <w:tr w14:paraId="36D5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</w:tr>
      <w:tr w14:paraId="1D86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2C1F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卡其猫180×140mm</w:t>
            </w:r>
          </w:p>
          <w:p w14:paraId="1222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5CB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0B89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大盘卷筒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</w:tbl>
    <w:p w14:paraId="13926D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5E1E5753">
      <w:pP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br w:type="page"/>
      </w:r>
    </w:p>
    <w:p w14:paraId="6955EC1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1.6文具类</w:t>
      </w:r>
    </w:p>
    <w:tbl>
      <w:tblPr>
        <w:tblStyle w:val="8"/>
        <w:tblpPr w:leftFromText="180" w:rightFromText="180" w:vertAnchor="text" w:horzAnchor="page" w:tblpX="1877" w:tblpY="323"/>
        <w:tblOverlap w:val="never"/>
        <w:tblW w:w="8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00"/>
        <w:gridCol w:w="1666"/>
        <w:gridCol w:w="2717"/>
        <w:gridCol w:w="667"/>
        <w:gridCol w:w="1833"/>
      </w:tblGrid>
      <w:tr w14:paraId="1666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E6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AE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D1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6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CF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05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</w:tr>
      <w:tr w14:paraId="4296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919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E1C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F6C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A41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B81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0603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C5D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C85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1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EDC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24C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得力66782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394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海义16K148页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F01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名博883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58F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广博5943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FC2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得力/按动0.5/20支/盒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BB7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莱可1903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F6A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犀牛望月201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36C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荧光标示贴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5A2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73C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0F9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290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15E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德顺DS-1908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981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531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党员贺卡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63EC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943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0F0A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98D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广博88015（厚）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B51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得力5683、海歌6205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5E52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8A8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2762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70E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2号松下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221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D4F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5A60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3E0A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5AD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4A7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超霸27A12v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1D7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南孚23A12V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8EB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松下CR2430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B03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松下LR44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D0F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步步高子母机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41A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广博8106A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A23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中诺C229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022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CE8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05E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XL-331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908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23/13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8EE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D46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7F3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通用24/6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CDB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考尔德8051、得力0305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266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得力0290重型100页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B5F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得力0395重型210页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7CE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得力省力0368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131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JL8661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1A5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英雄7032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627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3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CE7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工作证卡套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B63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得力7102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2ACE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得力大胶棒7103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4B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20F9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0FD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D39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BB5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50D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FED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24B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A29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创易CY3313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AD9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罗技翻页笔R400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43F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FC6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F6F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广博1681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A8F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晨光单头黑色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6FE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得力双头黑色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3EAE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办公事务剪120mm不锈钢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90F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张小泉民用剪QHS-170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3D6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天鹅402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E37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CEA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卷笔刀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得力0588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7DD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934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得力红色方形9864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90E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得力蓝色方形9864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3BB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拉边夹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C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4B23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拉链袋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1A74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得力70803-80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C67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30度刻刀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B82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94E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得力0353套装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8B0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李宁LNMB0-121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BB0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得力1360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4CB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59C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25开5825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4468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厚16开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7F0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用友6501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A21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353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97C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93B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CD3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中华6151HB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507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得力-HB筒装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AB8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晨光1.0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E65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海歌1612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653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荣誉证书内芯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6D8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CC1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362B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685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三层文件座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得力三层结构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952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手账本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强林231-D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68A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235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6EA7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7FAC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1F4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F5F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516D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7B46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C66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QZ8183M中性笔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5B7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爱好GP2345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88B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E15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名马X35 按动0.5中性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A77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12700×00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0350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奥文230克全开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EE8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4625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大0269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4846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433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77B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204C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B2C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0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8E3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金领蓝色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46F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体检报告文件袋（配套）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52BA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3孔A4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09B7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格子0811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F15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E7A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911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杰利JL-9502三孔夹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F6E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蓝32*22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A50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蓝色WJ6605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A71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体检报告文件夹（配套）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DBD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9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9E3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4档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BBC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539E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1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2F88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ECD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信笺（格子）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174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三木5199、三众5801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E5E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得力S625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93F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硬板纸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全开硬板纸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032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9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27B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小双头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4CA1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得力6506、蒙克2000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6A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1299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1701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2D97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4D2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D05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167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装订垫片卡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290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装订机配件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打孔空心钻刀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431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1273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6AF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B9E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84D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创易CY8640 40页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FA6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广博A3160 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 w14:paraId="7E7819DE">
      <w:pPr>
        <w:rPr>
          <w:rFonts w:hint="default"/>
          <w:lang w:val="en-US" w:eastAsia="zh-CN"/>
        </w:rPr>
      </w:pPr>
    </w:p>
    <w:p w14:paraId="460FAFF2"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注：1、1-6类清单中未列明的实际发生项目由双方另行协商定价。</w:t>
      </w:r>
    </w:p>
    <w:p w14:paraId="06B0B06E">
      <w:pPr>
        <w:spacing w:line="360" w:lineRule="auto"/>
        <w:ind w:firstLine="442" w:firstLineChars="200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2、以上型号规格为参考型号规格，供应商报价产品要求品质不低于参考型号产品，且要求尺寸规格不得与参考尺寸偏差较大。</w:t>
      </w:r>
    </w:p>
    <w:p w14:paraId="6A207636">
      <w:pPr>
        <w:pStyle w:val="2"/>
      </w:pPr>
    </w:p>
    <w:p w14:paraId="69F24850">
      <w:pP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br w:type="page"/>
      </w:r>
    </w:p>
    <w:p w14:paraId="2DA5A7A0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670E3112">
      <w:pPr>
        <w:pStyle w:val="3"/>
        <w:spacing w:before="100" w:line="345" w:lineRule="auto"/>
        <w:ind w:right="1" w:firstLine="620" w:firstLineChars="20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744855</wp:posOffset>
            </wp:positionV>
            <wp:extent cx="1866900" cy="2214880"/>
            <wp:effectExtent l="0" t="0" r="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spacing w:val="4"/>
          <w:sz w:val="28"/>
          <w:szCs w:val="28"/>
          <w:lang w:val="en-US" w:eastAsia="zh-CN"/>
        </w:rPr>
        <w:t>供应商任选分类报名，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</w:t>
      </w:r>
      <w:r>
        <w:rPr>
          <w:rFonts w:hint="eastAsia" w:cs="宋体"/>
          <w:spacing w:val="4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项目名称+公司全称)，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并扫码进群，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邮箱地址：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instrText xml:space="preserve"> HYPERLINK "mailto:18906639371@163.com。" </w:instrTex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18906639371@163.com。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end"/>
      </w:r>
    </w:p>
    <w:p w14:paraId="465DB42A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按以下次序制作电子版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材料并逐页加盖公章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438EC18B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报名表(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附表1)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；</w:t>
      </w:r>
    </w:p>
    <w:p w14:paraId="3A67260A">
      <w:pPr>
        <w:pStyle w:val="3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2、公司简介；</w:t>
      </w:r>
    </w:p>
    <w:p w14:paraId="1A428573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资质证明；</w:t>
      </w:r>
    </w:p>
    <w:p w14:paraId="0A6E5A44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报价单(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附表2</w:t>
      </w:r>
      <w:r>
        <w:rPr>
          <w:rFonts w:hint="eastAsia" w:cs="宋体"/>
          <w:spacing w:val="4"/>
          <w:sz w:val="28"/>
          <w:szCs w:val="28"/>
          <w:lang w:val="en-US" w:eastAsia="zh-CN"/>
        </w:rPr>
        <w:t>～7任选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)； </w:t>
      </w:r>
    </w:p>
    <w:p w14:paraId="441C67F5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报价类目温州市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政府机关、事业单位</w:t>
      </w:r>
      <w:r>
        <w:rPr>
          <w:rFonts w:hint="eastAsia" w:cs="宋体"/>
          <w:spacing w:val="4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企业单位</w:t>
      </w:r>
      <w:r>
        <w:rPr>
          <w:rFonts w:hint="eastAsia" w:cs="宋体"/>
          <w:spacing w:val="4"/>
          <w:sz w:val="28"/>
          <w:szCs w:val="28"/>
          <w:lang w:val="en-US" w:eastAsia="zh-CN"/>
        </w:rPr>
        <w:t>用户名单，并附采购合同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；</w:t>
      </w:r>
    </w:p>
    <w:p w14:paraId="1C96E45C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528F6C39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2025年06月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期</w:t>
      </w:r>
      <w:r>
        <w:rPr>
          <w:rFonts w:hint="eastAsia" w:cs="宋体"/>
          <w:spacing w:val="4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：00，逾期不再接受报名，报名截止时间以邮件发送时间为准。</w:t>
      </w:r>
    </w:p>
    <w:p w14:paraId="1B2A9DBA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现场</w:t>
      </w:r>
      <w:r>
        <w:rPr>
          <w:rFonts w:hint="eastAsia" w:ascii="黑体" w:hAnsi="黑体" w:eastAsia="黑体" w:cs="黑体"/>
          <w:spacing w:val="8"/>
          <w:sz w:val="31"/>
          <w:szCs w:val="31"/>
        </w:rPr>
        <w:t>调研时间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及地点</w:t>
      </w:r>
    </w:p>
    <w:p w14:paraId="0CFB09AF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另行通知</w:t>
      </w:r>
    </w:p>
    <w:p w14:paraId="41F6A39C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、联系人及联系方式</w:t>
      </w:r>
    </w:p>
    <w:p w14:paraId="1C3BB535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蒋工，18906639371</w:t>
      </w:r>
    </w:p>
    <w:p w14:paraId="15293C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D36F4C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附表1：</w:t>
      </w:r>
    </w:p>
    <w:p w14:paraId="065F8451">
      <w:pPr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苍南县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人民医院</w:t>
      </w:r>
      <w:r>
        <w:rPr>
          <w:rFonts w:hint="eastAsia" w:ascii="宋体" w:hAnsi="宋体"/>
          <w:b/>
          <w:bCs/>
          <w:kern w:val="0"/>
          <w:sz w:val="30"/>
          <w:szCs w:val="30"/>
        </w:rPr>
        <w:t>采购需求调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查</w:t>
      </w:r>
    </w:p>
    <w:p w14:paraId="6D7CA37C">
      <w:pPr>
        <w:spacing w:line="600" w:lineRule="exact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</w:t>
      </w:r>
    </w:p>
    <w:p w14:paraId="12C38D58">
      <w:pPr>
        <w:rPr>
          <w:rFonts w:ascii="Helvetica" w:hAnsi="Helvetica" w:eastAsia="微软雅黑" w:cs="Helvetica"/>
          <w:b/>
          <w:bCs/>
          <w:color w:val="222222"/>
          <w:spacing w:val="8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0"/>
        <w:gridCol w:w="2040"/>
        <w:gridCol w:w="2040"/>
      </w:tblGrid>
      <w:tr w14:paraId="31E0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42CF7133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一、企业基本情况</w:t>
            </w:r>
          </w:p>
        </w:tc>
      </w:tr>
      <w:tr w14:paraId="596F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40" w:type="dxa"/>
            <w:noWrap w:val="0"/>
            <w:vAlign w:val="center"/>
          </w:tcPr>
          <w:p w14:paraId="6C9C4F7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供应商名称</w:t>
            </w:r>
          </w:p>
        </w:tc>
        <w:tc>
          <w:tcPr>
            <w:tcW w:w="2040" w:type="dxa"/>
            <w:noWrap w:val="0"/>
            <w:vAlign w:val="center"/>
          </w:tcPr>
          <w:p w14:paraId="6B9F917B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156D0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法定代表人</w:t>
            </w:r>
          </w:p>
        </w:tc>
        <w:tc>
          <w:tcPr>
            <w:tcW w:w="2040" w:type="dxa"/>
            <w:noWrap w:val="0"/>
            <w:vAlign w:val="center"/>
          </w:tcPr>
          <w:p w14:paraId="28244E2C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5447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40" w:type="dxa"/>
            <w:noWrap w:val="0"/>
            <w:vAlign w:val="center"/>
          </w:tcPr>
          <w:p w14:paraId="667224F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组织机构代码</w:t>
            </w:r>
          </w:p>
        </w:tc>
        <w:tc>
          <w:tcPr>
            <w:tcW w:w="2040" w:type="dxa"/>
            <w:noWrap w:val="0"/>
            <w:vAlign w:val="center"/>
          </w:tcPr>
          <w:p w14:paraId="14BD9FC4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4B0A2F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注册资本</w:t>
            </w:r>
          </w:p>
        </w:tc>
        <w:tc>
          <w:tcPr>
            <w:tcW w:w="2040" w:type="dxa"/>
            <w:noWrap w:val="0"/>
            <w:vAlign w:val="center"/>
          </w:tcPr>
          <w:p w14:paraId="000B4CE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6532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40" w:type="dxa"/>
            <w:noWrap w:val="0"/>
            <w:vAlign w:val="center"/>
          </w:tcPr>
          <w:p w14:paraId="4BEDD07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单位地址</w:t>
            </w:r>
          </w:p>
        </w:tc>
        <w:tc>
          <w:tcPr>
            <w:tcW w:w="2040" w:type="dxa"/>
            <w:noWrap w:val="0"/>
            <w:vAlign w:val="center"/>
          </w:tcPr>
          <w:p w14:paraId="0C22CD6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2CAC37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公司类型</w:t>
            </w:r>
          </w:p>
        </w:tc>
        <w:tc>
          <w:tcPr>
            <w:tcW w:w="2040" w:type="dxa"/>
            <w:noWrap w:val="0"/>
            <w:vAlign w:val="center"/>
          </w:tcPr>
          <w:p w14:paraId="4275B53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2752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40" w:type="dxa"/>
            <w:noWrap w:val="0"/>
            <w:vAlign w:val="center"/>
          </w:tcPr>
          <w:p w14:paraId="72542E6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主要经营范围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3EA4B674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750D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40" w:type="dxa"/>
            <w:noWrap w:val="0"/>
            <w:vAlign w:val="center"/>
          </w:tcPr>
          <w:p w14:paraId="26B95D39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企业资质证书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43C1247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3891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5CD7E80F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二、推介产品资料</w:t>
            </w:r>
          </w:p>
        </w:tc>
      </w:tr>
      <w:tr w14:paraId="66DF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40" w:type="dxa"/>
            <w:noWrap w:val="0"/>
            <w:vAlign w:val="center"/>
          </w:tcPr>
          <w:p w14:paraId="5FBFF33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联系人</w:t>
            </w:r>
          </w:p>
        </w:tc>
        <w:tc>
          <w:tcPr>
            <w:tcW w:w="2040" w:type="dxa"/>
            <w:noWrap w:val="0"/>
            <w:vAlign w:val="center"/>
          </w:tcPr>
          <w:p w14:paraId="7C1CD9F8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C52B9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62CCE7FC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0D9D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40" w:type="dxa"/>
            <w:noWrap w:val="0"/>
            <w:vAlign w:val="center"/>
          </w:tcPr>
          <w:p w14:paraId="65369D4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备用联系方式</w:t>
            </w:r>
          </w:p>
        </w:tc>
        <w:tc>
          <w:tcPr>
            <w:tcW w:w="2040" w:type="dxa"/>
            <w:noWrap w:val="0"/>
            <w:vAlign w:val="center"/>
          </w:tcPr>
          <w:p w14:paraId="615C381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C2BCB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电子邮箱</w:t>
            </w:r>
          </w:p>
        </w:tc>
        <w:tc>
          <w:tcPr>
            <w:tcW w:w="2040" w:type="dxa"/>
            <w:noWrap w:val="0"/>
            <w:vAlign w:val="center"/>
          </w:tcPr>
          <w:p w14:paraId="1A87D3DB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63B9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2040" w:type="dxa"/>
            <w:noWrap w:val="0"/>
            <w:vAlign w:val="center"/>
          </w:tcPr>
          <w:p w14:paraId="5165279F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备注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60A2092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</w:tbl>
    <w:p w14:paraId="718AA890">
      <w:pPr>
        <w:rPr>
          <w:rFonts w:hint="eastAsia" w:ascii="宋体" w:hAnsi="宋体"/>
          <w:b/>
          <w:bCs/>
          <w:kern w:val="0"/>
          <w:szCs w:val="21"/>
        </w:rPr>
        <w:sectPr>
          <w:pgSz w:w="11906" w:h="16838"/>
          <w:pgMar w:top="1134" w:right="1800" w:bottom="1440" w:left="1800" w:header="851" w:footer="992" w:gutter="0"/>
          <w:cols w:space="720" w:num="1"/>
          <w:docGrid w:type="lines" w:linePitch="312" w:charSpace="0"/>
        </w:sectPr>
      </w:pPr>
    </w:p>
    <w:p w14:paraId="6E20564B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2F0742F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50"/>
        <w:gridCol w:w="1433"/>
        <w:gridCol w:w="2217"/>
        <w:gridCol w:w="900"/>
        <w:gridCol w:w="1200"/>
        <w:gridCol w:w="1333"/>
      </w:tblGrid>
      <w:tr w14:paraId="185C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37F4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2C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131A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40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防爆毯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6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1.2×1.2m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D9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1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1.2×1.2m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B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干粉/4KG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59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干粉/5kg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8F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E2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干粉/35KG/推车式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6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二氧化碳/3KG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0F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7B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87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十件套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7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1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03AFFF71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CD62D6">
            <w:pPr>
              <w:rPr>
                <w:rFonts w:hint="eastAsia"/>
                <w:lang w:val="en-US" w:eastAsia="zh-CN"/>
              </w:rPr>
            </w:pPr>
          </w:p>
          <w:p w14:paraId="7690188A">
            <w:pPr>
              <w:rPr>
                <w:rFonts w:hint="eastAsia"/>
                <w:lang w:val="en-US" w:eastAsia="zh-CN"/>
              </w:rPr>
            </w:pPr>
          </w:p>
          <w:p w14:paraId="7964C47A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4EB53A22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48A3FEA9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2983A73A">
      <w:pPr>
        <w:rPr>
          <w:rFonts w:hint="eastAsia"/>
          <w:lang w:val="en-US" w:eastAsia="zh-CN"/>
        </w:rPr>
      </w:pPr>
    </w:p>
    <w:p w14:paraId="501EDF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7A5053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4268130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9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38"/>
        <w:gridCol w:w="2756"/>
        <w:gridCol w:w="1925"/>
        <w:gridCol w:w="772"/>
        <w:gridCol w:w="940"/>
        <w:gridCol w:w="1337"/>
      </w:tblGrid>
      <w:tr w14:paraId="3EFC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2A00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05DE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2151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6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9E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4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34×51+7/2.5丝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02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55×60+8/3丝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F0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54×81+10/3丝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FC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80×90+10/5丝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7D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平口加厚废物袋（黄色）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60×85+10/5丝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66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60×40+10/3丝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5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白色5斤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F2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白色10斤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70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白色15斤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65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9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62031C4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7C455F">
            <w:pPr>
              <w:jc w:val="center"/>
              <w:rPr>
                <w:rFonts w:hint="eastAsia"/>
                <w:lang w:val="en-US" w:eastAsia="zh-CN"/>
              </w:rPr>
            </w:pPr>
          </w:p>
          <w:p w14:paraId="6D4C7E52">
            <w:pPr>
              <w:jc w:val="right"/>
              <w:rPr>
                <w:rFonts w:hint="eastAsia"/>
                <w:lang w:val="en-US" w:eastAsia="zh-CN"/>
              </w:rPr>
            </w:pPr>
          </w:p>
          <w:p w14:paraId="261AEECF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   </w:t>
            </w:r>
          </w:p>
          <w:p w14:paraId="73DAB7B3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   </w:t>
            </w:r>
          </w:p>
          <w:p w14:paraId="3FE0247B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   </w:t>
            </w:r>
          </w:p>
        </w:tc>
      </w:tr>
    </w:tbl>
    <w:p w14:paraId="206DFC9A">
      <w:pPr>
        <w:rPr>
          <w:rFonts w:hint="eastAsia"/>
          <w:lang w:val="en-US" w:eastAsia="zh-CN"/>
        </w:rPr>
      </w:pPr>
    </w:p>
    <w:p w14:paraId="33D07337">
      <w:pPr>
        <w:pStyle w:val="3"/>
        <w:spacing w:line="220" w:lineRule="auto"/>
        <w:rPr>
          <w:sz w:val="24"/>
          <w:szCs w:val="24"/>
        </w:rPr>
      </w:pPr>
    </w:p>
    <w:p w14:paraId="18D400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719216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656B4C1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50"/>
        <w:gridCol w:w="1433"/>
        <w:gridCol w:w="2757"/>
        <w:gridCol w:w="693"/>
        <w:gridCol w:w="1050"/>
        <w:gridCol w:w="1150"/>
      </w:tblGrid>
      <w:tr w14:paraId="0481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3FE4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218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2754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5斤/34×20+5/4.5丝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A8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10斤/42×26+6/5丝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58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15斤/43×32+7/5丝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14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特大/54×40+8.5/5丝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EF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A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2792F0A0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19EA3D">
            <w:pPr>
              <w:rPr>
                <w:rFonts w:hint="eastAsia"/>
                <w:lang w:val="en-US" w:eastAsia="zh-CN"/>
              </w:rPr>
            </w:pPr>
          </w:p>
          <w:p w14:paraId="3929F559">
            <w:pPr>
              <w:rPr>
                <w:rFonts w:hint="eastAsia"/>
                <w:lang w:val="en-US" w:eastAsia="zh-CN"/>
              </w:rPr>
            </w:pPr>
          </w:p>
          <w:p w14:paraId="67232C1E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48682D60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04B86FB0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2225546D">
      <w:pPr>
        <w:rPr>
          <w:rFonts w:hint="eastAsia"/>
          <w:lang w:val="en-US" w:eastAsia="zh-CN"/>
        </w:rPr>
      </w:pPr>
    </w:p>
    <w:p w14:paraId="49A1D500">
      <w:pPr>
        <w:pStyle w:val="3"/>
        <w:spacing w:line="220" w:lineRule="auto"/>
        <w:rPr>
          <w:sz w:val="24"/>
          <w:szCs w:val="24"/>
        </w:rPr>
      </w:pPr>
    </w:p>
    <w:p w14:paraId="19C878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DF2F83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61006F5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21"/>
        <w:gridCol w:w="1262"/>
        <w:gridCol w:w="2217"/>
        <w:gridCol w:w="900"/>
        <w:gridCol w:w="1200"/>
        <w:gridCol w:w="1333"/>
      </w:tblGrid>
      <w:tr w14:paraId="16FD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160C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6146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5588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方形/5L/200g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81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方形/15L/460g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C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圆形/0.5L/25g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12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圆形/2L/75g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E7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圆形/4L/140g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8C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圆形/6L/165g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95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5C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12629CD4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6571C2">
            <w:pPr>
              <w:rPr>
                <w:rFonts w:hint="eastAsia"/>
                <w:lang w:val="en-US" w:eastAsia="zh-CN"/>
              </w:rPr>
            </w:pPr>
          </w:p>
          <w:p w14:paraId="5711CEA7">
            <w:pPr>
              <w:rPr>
                <w:rFonts w:hint="eastAsia"/>
                <w:lang w:val="en-US" w:eastAsia="zh-CN"/>
              </w:rPr>
            </w:pPr>
          </w:p>
          <w:p w14:paraId="10EC6D44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7462143F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56AE1BA9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78E8FC53">
      <w:pPr>
        <w:rPr>
          <w:rFonts w:hint="eastAsia"/>
          <w:lang w:val="en-US" w:eastAsia="zh-CN"/>
        </w:rPr>
      </w:pPr>
    </w:p>
    <w:p w14:paraId="4DBDFB53">
      <w:pPr>
        <w:pStyle w:val="3"/>
        <w:spacing w:line="220" w:lineRule="auto"/>
        <w:rPr>
          <w:sz w:val="24"/>
          <w:szCs w:val="24"/>
        </w:rPr>
      </w:pPr>
    </w:p>
    <w:p w14:paraId="5A1342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616B05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0F96EE8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50"/>
        <w:gridCol w:w="1433"/>
        <w:gridCol w:w="2217"/>
        <w:gridCol w:w="900"/>
        <w:gridCol w:w="1200"/>
        <w:gridCol w:w="1333"/>
      </w:tblGrid>
      <w:tr w14:paraId="428B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6E0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3768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28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卡其猫180×140mm</w:t>
            </w:r>
          </w:p>
          <w:p w14:paraId="1D38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7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5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大盘卷筒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C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4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640ABB7A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A921BA">
            <w:pPr>
              <w:rPr>
                <w:rFonts w:hint="eastAsia"/>
                <w:lang w:val="en-US" w:eastAsia="zh-CN"/>
              </w:rPr>
            </w:pPr>
          </w:p>
          <w:p w14:paraId="450D6ACB">
            <w:pPr>
              <w:rPr>
                <w:rFonts w:hint="eastAsia"/>
                <w:lang w:val="en-US" w:eastAsia="zh-CN"/>
              </w:rPr>
            </w:pPr>
          </w:p>
          <w:p w14:paraId="43FE5C59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6C8EE676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4E646072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27731674">
      <w:pPr>
        <w:rPr>
          <w:rFonts w:hint="eastAsia"/>
          <w:lang w:val="en-US" w:eastAsia="zh-CN"/>
        </w:rPr>
      </w:pPr>
    </w:p>
    <w:p w14:paraId="28132BED">
      <w:pPr>
        <w:pStyle w:val="3"/>
        <w:spacing w:line="220" w:lineRule="auto"/>
        <w:rPr>
          <w:sz w:val="24"/>
          <w:szCs w:val="24"/>
        </w:rPr>
      </w:pPr>
    </w:p>
    <w:p w14:paraId="3AD012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BCCA6D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01DA483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00"/>
        <w:gridCol w:w="1666"/>
        <w:gridCol w:w="2717"/>
        <w:gridCol w:w="667"/>
        <w:gridCol w:w="900"/>
        <w:gridCol w:w="1174"/>
      </w:tblGrid>
      <w:tr w14:paraId="666D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4089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5A63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53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05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8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A9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A3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F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54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A5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82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26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得力66782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C9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海义16K148页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B4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名博883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广博5943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BC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得力/按动0.5/20支/盒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47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莱可1903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9C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犀牛望月201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E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荧光标示贴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73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04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D6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B6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FC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德顺DS-1908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10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20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党员贺卡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5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EB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D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4B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广博88015（厚）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71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得力5683、海歌6205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E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7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1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3E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2号松下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96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7D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6E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44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B8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2E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超霸27A12v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33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南孚23A12V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83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松下CR2430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E4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松下LR44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81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步步高子母机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3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广博8106A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BC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中诺C229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BD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4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A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XL-331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B6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23/13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FF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31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96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通用24/6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CD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考尔德8051、得力0305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EE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得力0290重型100页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1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得力0395重型210页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7D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得力省力0368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55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JL8661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2D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英雄7032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51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A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4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工作证卡套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D1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得力7102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07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得力大胶棒7103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7A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9F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1A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E3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B2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16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4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74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3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B0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创易CY3313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40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罗技翻页笔R400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FE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E6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F0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广博1681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59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晨光单头黑色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C7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得力双头黑色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88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办公事务剪120mm不锈钢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B9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张小泉民用剪QHS-170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71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天鹅402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5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6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卷笔刀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得力0588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B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86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得力红色方形9864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94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得力蓝色方形9864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EF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拉边夹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8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A1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拉链袋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D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91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得力70803-80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7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30度刻刀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38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9B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得力0353套装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13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李宁LNMB0-121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62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得力1360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F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CD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25开5825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4E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厚16开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3B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用友6501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3D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A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2A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A5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中华6151HB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FE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得力-HB筒装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E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晨光1.0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9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海歌1612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14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荣誉证书内芯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E9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2B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25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D2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三层文件座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得力三层结构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E2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手账本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强林231-D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51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09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4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4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58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69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B8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0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E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QZ8183M中性笔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0B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爱好GP2345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1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4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名马X35 按动0.5中性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A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12700×00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6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奥文230克全开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C9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CD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大0269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CB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7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23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1E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78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1C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金领蓝色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D6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体检报告文件袋（配套）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D6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3孔A4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94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格子0811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EB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AA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56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杰利JL-9502三孔夹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A7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蓝32*22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FC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蓝色WJ6605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A7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体检报告文件夹（配套）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E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A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1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4档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D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6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BB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5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9B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CC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信笺（格子）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DA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三木5199、三众5801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CB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得力S625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DC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硬板纸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全开硬板纸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9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1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A3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小双头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55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得力6506、蒙克2000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60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5E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DD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4A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F7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45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4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装订垫片卡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B2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装订机配件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打孔空心钻刀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4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D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1A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C1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4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创易CY8640 40页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05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广博A3160 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20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9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39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66E2397F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95EA91">
            <w:pPr>
              <w:rPr>
                <w:rFonts w:hint="eastAsia"/>
                <w:lang w:val="en-US" w:eastAsia="zh-CN"/>
              </w:rPr>
            </w:pPr>
          </w:p>
          <w:p w14:paraId="7AB12CBC">
            <w:pPr>
              <w:rPr>
                <w:rFonts w:hint="eastAsia"/>
                <w:lang w:val="en-US" w:eastAsia="zh-CN"/>
              </w:rPr>
            </w:pPr>
          </w:p>
          <w:p w14:paraId="0E770653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69861C3F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 价 人：                   </w:t>
            </w:r>
          </w:p>
          <w:p w14:paraId="38442032">
            <w:pPr>
              <w:keepNext w:val="0"/>
              <w:keepLines w:val="0"/>
              <w:widowControl/>
              <w:suppressLineNumbers w:val="0"/>
              <w:tabs>
                <w:tab w:val="left" w:pos="8610"/>
                <w:tab w:val="left" w:pos="882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报价时间：                      </w:t>
            </w:r>
          </w:p>
        </w:tc>
      </w:tr>
    </w:tbl>
    <w:p w14:paraId="71154C50">
      <w:pPr>
        <w:pStyle w:val="3"/>
        <w:spacing w:line="220" w:lineRule="auto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EEF9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3684C"/>
    <w:multiLevelType w:val="singleLevel"/>
    <w:tmpl w:val="93A36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0BED0A11"/>
    <w:rsid w:val="13DF2FA0"/>
    <w:rsid w:val="1E041D1D"/>
    <w:rsid w:val="24CB3742"/>
    <w:rsid w:val="24F3463A"/>
    <w:rsid w:val="2AC152F6"/>
    <w:rsid w:val="2D4D7F3E"/>
    <w:rsid w:val="474E6AFF"/>
    <w:rsid w:val="4C572A7A"/>
    <w:rsid w:val="5DE44E4A"/>
    <w:rsid w:val="651342F6"/>
    <w:rsid w:val="67124195"/>
    <w:rsid w:val="68C05A43"/>
    <w:rsid w:val="696248D8"/>
    <w:rsid w:val="698F007F"/>
    <w:rsid w:val="77CE0043"/>
    <w:rsid w:val="78DD4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color w:val="auto"/>
      <w:kern w:val="2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3209</Words>
  <Characters>4329</Characters>
  <TotalTime>5</TotalTime>
  <ScaleCrop>false</ScaleCrop>
  <LinksUpToDate>false</LinksUpToDate>
  <CharactersWithSpaces>4334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2025-06-18T10:00:19Z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2052-12.1.0.21541</vt:lpwstr>
  </property>
  <property fmtid="{D5CDD505-2E9C-101B-9397-08002B2CF9AE}" pid="6" name="ICV">
    <vt:lpwstr>E40FDE8AAA5543F08FF2915552435C3F_13</vt:lpwstr>
  </property>
  <property fmtid="{D5CDD505-2E9C-101B-9397-08002B2CF9AE}" pid="7" name="KSOTemplateDocerSaveRecord">
    <vt:lpwstr>eyJoZGlkIjoiZmE2NzFlNmJhZGEwYjAxZmUyOGIxOGNlNWM1YzVkODMifQ==</vt:lpwstr>
  </property>
</Properties>
</file>